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bookmarkStart w:id="0" w:name="_GoBack" w:displacedByCustomXml="prev"/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  <w:bookmarkEnd w:id="0" w:displacedByCustomXml="next"/>
          </w:sdtContent>
        </w:sdt>
      </w:tr>
      <w:tr w:rsidR="00987FD0" w:rsidRPr="00F81417" w:rsidTr="00987FD0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Imię i nazwisko / </w:t>
      </w:r>
      <w:r w:rsidRPr="00987FD0">
        <w:rPr>
          <w:rFonts w:asciiTheme="minorHAnsi" w:hAnsiTheme="minorHAnsi" w:cstheme="minorHAnsi"/>
          <w:sz w:val="18"/>
          <w:szCs w:val="18"/>
        </w:rPr>
        <w:t xml:space="preserve">pełna nazwa </w:t>
      </w:r>
      <w:r w:rsidR="00597462">
        <w:rPr>
          <w:rFonts w:asciiTheme="minorHAnsi" w:hAnsiTheme="minorHAnsi" w:cstheme="minorHAnsi"/>
          <w:sz w:val="18"/>
          <w:szCs w:val="18"/>
        </w:rPr>
        <w:t>inwestora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987FD0">
        <w:rPr>
          <w:rFonts w:asciiTheme="minorHAnsi" w:hAnsiTheme="minorHAnsi" w:cstheme="minorHAnsi"/>
          <w:i w:val="0"/>
          <w:sz w:val="18"/>
          <w:szCs w:val="18"/>
        </w:rPr>
        <w:t xml:space="preserve">Adres zamieszkania / siedziby (ulica, nr, kod pocztowy, miasto)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telefonu*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C2FF8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5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030603937"/>
            <w:placeholder>
              <w:docPart w:val="882300DF6AAB4DBCBA3FB4FA736CB9FC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E2FFC5"/>
                <w:vAlign w:val="center"/>
              </w:tcPr>
              <w:p w:rsidR="00987FD0" w:rsidRDefault="007B745F" w:rsidP="007B745F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597462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7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2058851434"/>
            <w:placeholder>
              <w:docPart w:val="1909EDBA961F464D8419E4CD5B1987E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</w:t>
      </w:r>
      <w:r w:rsidRPr="00987FD0">
        <w:rPr>
          <w:rFonts w:asciiTheme="minorHAnsi" w:hAnsiTheme="minorHAnsi" w:cstheme="minorHAnsi"/>
          <w:i w:val="0"/>
          <w:sz w:val="18"/>
          <w:szCs w:val="18"/>
        </w:rPr>
        <w:t xml:space="preserve">(ulica, nr, kod pocztowy, miasto)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6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287425016"/>
            <w:placeholder>
              <w:docPart w:val="92D5B9F182F4435F80E4EE0E8253D225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telefonu*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</w:rPr>
        <w:t>* (dane podawane dobrowolnie</w:t>
      </w:r>
      <w:r>
        <w:rPr>
          <w:rFonts w:ascii="Arial" w:hAnsi="Arial" w:cs="Arial"/>
          <w:i/>
          <w:iCs/>
          <w:sz w:val="16"/>
          <w:szCs w:val="18"/>
        </w:rPr>
        <w:t xml:space="preserve"> – podanie numeru telefonu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ma charakter opcjonalny, służy wyłącznie uproszczeniu kontaktu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z wnioskodawcą  i przyspieszeniu rozpatrywania wniosku</w:t>
      </w: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987FD0"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Wójt Gminy Słupno 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2740EB" w:rsidRPr="00987FD0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987FD0" w:rsidRP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987FD0">
        <w:rPr>
          <w:rFonts w:asciiTheme="minorHAnsi" w:hAnsiTheme="minorHAnsi" w:cstheme="minorHAnsi"/>
          <w:b/>
          <w:i w:val="0"/>
          <w:szCs w:val="24"/>
        </w:rPr>
        <w:t>WNIOSEK</w:t>
      </w:r>
    </w:p>
    <w:p w:rsidR="002740EB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 xml:space="preserve">O </w:t>
      </w:r>
      <w:r w:rsidRPr="002740EB">
        <w:rPr>
          <w:rFonts w:asciiTheme="minorHAnsi" w:hAnsiTheme="minorHAnsi" w:cstheme="minorHAnsi"/>
          <w:b/>
          <w:i w:val="0"/>
          <w:szCs w:val="24"/>
        </w:rPr>
        <w:t xml:space="preserve">PRZENIESIENIE DECYZJI O ŚRODOWISKOWYCH UWARUNKOWANIACH DLA RZEDSIĘWZIĘCIA, </w:t>
      </w:r>
    </w:p>
    <w:p w:rsidR="00987FD0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2740EB">
        <w:rPr>
          <w:rFonts w:asciiTheme="minorHAnsi" w:hAnsiTheme="minorHAnsi" w:cstheme="minorHAnsi"/>
          <w:b/>
          <w:i w:val="0"/>
          <w:szCs w:val="24"/>
        </w:rPr>
        <w:t>NA RZECZ INNEGO PODMIOTU</w:t>
      </w:r>
    </w:p>
    <w:p w:rsidR="002740EB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2740EB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2740EB" w:rsidRPr="002740EB" w:rsidRDefault="002740EB" w:rsidP="002740EB">
      <w:pPr>
        <w:pStyle w:val="Tytu"/>
        <w:tabs>
          <w:tab w:val="left" w:pos="225"/>
          <w:tab w:val="center" w:pos="4875"/>
        </w:tabs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740EB">
        <w:rPr>
          <w:rFonts w:asciiTheme="minorHAnsi" w:hAnsiTheme="minorHAnsi" w:cstheme="minorHAnsi"/>
          <w:i w:val="0"/>
          <w:sz w:val="22"/>
          <w:szCs w:val="22"/>
        </w:rPr>
        <w:t>Na podstawie art. 72 a ustawy z dnia 3 października 2008r. o udostępnianiu informacji o środowisku i jego ochronie, udziale społeczeństwa w ochronie środowiska oraz o ocenach oddziaływania na środowisko wnoszę o przeniesienie  decyzji o środowiskowych uwarunkowaniach dla przedsięwzięcia polegającego na: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987FD0" w:rsidRPr="008F6CB6" w:rsidTr="007B745F">
        <w:trPr>
          <w:trHeight w:val="527"/>
        </w:trPr>
        <w:sdt>
          <w:sdtPr>
            <w:rPr>
              <w:rFonts w:asciiTheme="minorHAnsi" w:hAnsiTheme="minorHAnsi" w:cstheme="minorHAnsi"/>
            </w:rPr>
            <w:id w:val="500474642"/>
            <w:placeholder>
              <w:docPart w:val="E9733E4A60B04090BFE996D9B9F2FA7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87FD0" w:rsidRDefault="00987FD0" w:rsidP="00C567D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7B745F" w:rsidRPr="008F6CB6" w:rsidTr="007B745F">
        <w:trPr>
          <w:trHeight w:val="535"/>
        </w:trPr>
        <w:sdt>
          <w:sdtPr>
            <w:rPr>
              <w:rFonts w:asciiTheme="minorHAnsi" w:hAnsiTheme="minorHAnsi" w:cstheme="minorHAnsi"/>
            </w:rPr>
            <w:id w:val="-434593832"/>
            <w:placeholder>
              <w:docPart w:val="ED494F8033804A389C0933FC244727E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B745F" w:rsidRDefault="007B745F" w:rsidP="007B745F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7B745F" w:rsidRDefault="007B745F" w:rsidP="007B745F">
      <w:pPr>
        <w:pStyle w:val="Tekstpodstawowy2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2740EB" w:rsidRP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  <w:r w:rsidRPr="002740EB">
        <w:rPr>
          <w:rFonts w:asciiTheme="minorHAnsi" w:hAnsiTheme="minorHAnsi" w:cstheme="minorHAnsi"/>
        </w:rPr>
        <w:t>Określenie podmiotu, na rzecz którego ma zostać przeniesiona decyzja o środowiskowych uwarunkowaniach dla przedsięwzięcia: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740EB" w:rsidRPr="008F6CB6" w:rsidTr="00961AD1">
        <w:trPr>
          <w:trHeight w:val="527"/>
        </w:trPr>
        <w:sdt>
          <w:sdtPr>
            <w:rPr>
              <w:rFonts w:asciiTheme="minorHAnsi" w:hAnsiTheme="minorHAnsi" w:cstheme="minorHAnsi"/>
            </w:rPr>
            <w:id w:val="-1464886651"/>
            <w:placeholder>
              <w:docPart w:val="6F75A8C9474B47C2A068F15699D44B32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961AD1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740EB" w:rsidRPr="008F6CB6" w:rsidTr="00961AD1">
        <w:trPr>
          <w:trHeight w:val="535"/>
        </w:trPr>
        <w:sdt>
          <w:sdtPr>
            <w:rPr>
              <w:rFonts w:asciiTheme="minorHAnsi" w:hAnsiTheme="minorHAnsi" w:cstheme="minorHAnsi"/>
            </w:rPr>
            <w:id w:val="871578440"/>
            <w:placeholder>
              <w:docPart w:val="7A433340323B4E1EAABD608290294F6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961AD1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7A5AB0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  <w:r w:rsidRPr="002740EB">
        <w:rPr>
          <w:rFonts w:asciiTheme="minorHAnsi" w:hAnsiTheme="minorHAnsi" w:cstheme="minorHAnsi"/>
        </w:rPr>
        <w:t>Określenie decyzji o środowiskowych uwarunkowaniach dla przedsięwzięcia, będącej przedmiotem wniosku (znak, data wydania):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740EB" w:rsidRPr="008F6CB6" w:rsidTr="001B2931">
        <w:trPr>
          <w:trHeight w:val="318"/>
        </w:trPr>
        <w:sdt>
          <w:sdtPr>
            <w:rPr>
              <w:rFonts w:asciiTheme="minorHAnsi" w:hAnsiTheme="minorHAnsi" w:cstheme="minorHAnsi"/>
            </w:rPr>
            <w:id w:val="1500931953"/>
            <w:placeholder>
              <w:docPart w:val="2A169E0769DD423EB379CD1887927BB9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961AD1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740EB" w:rsidRPr="008F6CB6" w:rsidTr="00961AD1">
        <w:trPr>
          <w:trHeight w:val="535"/>
        </w:trPr>
        <w:sdt>
          <w:sdtPr>
            <w:rPr>
              <w:rFonts w:asciiTheme="minorHAnsi" w:hAnsiTheme="minorHAnsi" w:cstheme="minorHAnsi"/>
            </w:rPr>
            <w:id w:val="-1188761693"/>
            <w:placeholder>
              <w:docPart w:val="7FF2312D5DCE4C29A332689DB272643E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961AD1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2740EB" w:rsidRPr="007B745F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87FD0" w:rsidRPr="00F81417" w:rsidTr="001B2931">
        <w:trPr>
          <w:trHeight w:val="558"/>
        </w:trPr>
        <w:tc>
          <w:tcPr>
            <w:tcW w:w="5670" w:type="dxa"/>
            <w:tcBorders>
              <w:bottom w:val="nil"/>
            </w:tcBorders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7FD0" w:rsidRPr="00F81417" w:rsidRDefault="00987FD0" w:rsidP="00987FD0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Czytelny 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87FD0">
        <w:rPr>
          <w:rFonts w:asciiTheme="minorHAnsi" w:hAnsiTheme="minorHAnsi" w:cstheme="minorHAnsi"/>
          <w:sz w:val="20"/>
          <w:szCs w:val="20"/>
        </w:rPr>
        <w:t>nioskodawcy</w:t>
      </w:r>
    </w:p>
    <w:p w:rsidR="00987FD0" w:rsidRPr="00F81417" w:rsidRDefault="00987FD0" w:rsidP="00987FD0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2740EB" w:rsidRDefault="002740EB" w:rsidP="002740EB">
      <w:pPr>
        <w:spacing w:line="312" w:lineRule="auto"/>
        <w:rPr>
          <w:rFonts w:asciiTheme="minorHAnsi" w:hAnsiTheme="minorHAnsi" w:cstheme="minorHAnsi"/>
          <w:u w:val="single"/>
        </w:rPr>
      </w:pPr>
    </w:p>
    <w:p w:rsidR="002740EB" w:rsidRPr="001B2931" w:rsidRDefault="002740EB" w:rsidP="001B2931">
      <w:pPr>
        <w:spacing w:line="288" w:lineRule="auto"/>
        <w:rPr>
          <w:rFonts w:asciiTheme="minorHAnsi" w:hAnsiTheme="minorHAnsi" w:cstheme="minorHAnsi"/>
          <w:u w:val="single"/>
        </w:rPr>
      </w:pPr>
      <w:r w:rsidRPr="001B2931">
        <w:rPr>
          <w:rFonts w:asciiTheme="minorHAnsi" w:hAnsiTheme="minorHAnsi" w:cstheme="minorHAnsi"/>
          <w:u w:val="single"/>
        </w:rPr>
        <w:t>Załączniki: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>Wniosek o przeniesienie decyzji o środowiskowych uwarunkowaniach, na rzecz innego podmiotu.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>Zgoda strony, na rzecz której decyzja została wydana, na przeniesienie tej decyzji.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>Oświadczenie podmiotu, na rzecz którego decyzja ma być przeniesiona, o tym, że przyjmuje warunki zawarte w decyzji podlegającej przeniesieniu.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 xml:space="preserve">Pełnomocnictwo w oryginale lub urzędowo poświadczony odpis pełnomocnictwa do działania </w:t>
      </w:r>
      <w:r w:rsidR="001B2931" w:rsidRPr="001B293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B2931">
        <w:rPr>
          <w:rFonts w:asciiTheme="minorHAnsi" w:hAnsiTheme="minorHAnsi" w:cstheme="minorHAnsi"/>
          <w:sz w:val="22"/>
          <w:szCs w:val="22"/>
        </w:rPr>
        <w:t>w imieniu podmiotu, na rzecz którego decyzja została wydana (w przypadku, gdy działa on przez pełnomocnika).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 xml:space="preserve">Pełnomocnictwo w oryginale lub urzędowo poświadczony odpis pełnomocnictwa do działania </w:t>
      </w:r>
      <w:r w:rsidR="001B2931" w:rsidRPr="001B293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1B2931">
        <w:rPr>
          <w:rFonts w:asciiTheme="minorHAnsi" w:hAnsiTheme="minorHAnsi" w:cstheme="minorHAnsi"/>
          <w:sz w:val="22"/>
          <w:szCs w:val="22"/>
        </w:rPr>
        <w:t xml:space="preserve">w imieniu podmiotu, na który ma zostać przeniesiona decyzja (w przypadku, gdy działa on przez pełnomocnika) 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>Dowód wpłaty świadczący o dokonaniu opłaty skarbowej**.</w:t>
      </w:r>
    </w:p>
    <w:p w:rsidR="002740EB" w:rsidRPr="002740EB" w:rsidRDefault="002740EB" w:rsidP="001B2931">
      <w:pPr>
        <w:spacing w:line="288" w:lineRule="auto"/>
        <w:rPr>
          <w:rFonts w:asciiTheme="minorHAnsi" w:hAnsiTheme="minorHAnsi" w:cstheme="minorHAnsi"/>
        </w:rPr>
      </w:pPr>
    </w:p>
    <w:p w:rsidR="002740EB" w:rsidRPr="002740EB" w:rsidRDefault="002740EB" w:rsidP="001B2931">
      <w:pPr>
        <w:spacing w:line="288" w:lineRule="auto"/>
        <w:rPr>
          <w:rFonts w:asciiTheme="minorHAnsi" w:hAnsiTheme="minorHAnsi" w:cstheme="minorHAnsi"/>
        </w:rPr>
      </w:pPr>
      <w:r w:rsidRPr="002740EB">
        <w:rPr>
          <w:rFonts w:asciiTheme="minorHAnsi" w:hAnsiTheme="minorHAnsi" w:cstheme="minorHAnsi"/>
        </w:rPr>
        <w:t>*    -  właściwe zaznaczyć</w:t>
      </w:r>
    </w:p>
    <w:p w:rsidR="002740EB" w:rsidRPr="001B2931" w:rsidRDefault="002740EB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2931">
        <w:rPr>
          <w:rFonts w:asciiTheme="minorHAnsi" w:hAnsiTheme="minorHAnsi" w:cstheme="minorHAnsi"/>
          <w:b/>
          <w:sz w:val="20"/>
          <w:szCs w:val="20"/>
          <w:u w:val="single"/>
        </w:rPr>
        <w:t>Opłaty skarbowe:</w:t>
      </w:r>
    </w:p>
    <w:p w:rsidR="002740EB" w:rsidRPr="001B2931" w:rsidRDefault="002740EB" w:rsidP="001B2931">
      <w:pPr>
        <w:pStyle w:val="Akapitzlist"/>
        <w:numPr>
          <w:ilvl w:val="0"/>
          <w:numId w:val="8"/>
        </w:numPr>
        <w:spacing w:line="288" w:lineRule="auto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>105 zł</w:t>
      </w:r>
      <w:r w:rsidR="001B2931">
        <w:rPr>
          <w:rFonts w:asciiTheme="minorHAnsi" w:hAnsiTheme="minorHAnsi" w:cstheme="minorHAnsi"/>
          <w:b/>
        </w:rPr>
        <w:t xml:space="preserve"> </w:t>
      </w:r>
      <w:r w:rsidRPr="001B2931">
        <w:rPr>
          <w:rFonts w:asciiTheme="minorHAnsi" w:hAnsiTheme="minorHAnsi" w:cstheme="minorHAnsi"/>
          <w:b/>
        </w:rPr>
        <w:t>-  opłata skarbowa za przeniesienie decyzji o środowiskowych uwarunkowaniach na rzecz innej osoby;</w:t>
      </w:r>
    </w:p>
    <w:p w:rsidR="002740EB" w:rsidRPr="001B2931" w:rsidRDefault="002740EB" w:rsidP="001B2931">
      <w:pPr>
        <w:pStyle w:val="Akapitzlist"/>
        <w:numPr>
          <w:ilvl w:val="0"/>
          <w:numId w:val="8"/>
        </w:numPr>
        <w:spacing w:line="288" w:lineRule="auto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>17 zł</w:t>
      </w:r>
      <w:r w:rsidR="001B2931">
        <w:rPr>
          <w:rFonts w:asciiTheme="minorHAnsi" w:hAnsiTheme="minorHAnsi" w:cstheme="minorHAnsi"/>
          <w:b/>
        </w:rPr>
        <w:t xml:space="preserve"> –</w:t>
      </w:r>
      <w:r w:rsidRPr="001B2931">
        <w:rPr>
          <w:rFonts w:asciiTheme="minorHAnsi" w:hAnsiTheme="minorHAnsi" w:cstheme="minorHAnsi"/>
          <w:b/>
        </w:rPr>
        <w:t xml:space="preserve"> opłata skarbowa za pełnomocnictwo. </w:t>
      </w:r>
    </w:p>
    <w:p w:rsidR="002740EB" w:rsidRPr="001B2931" w:rsidRDefault="002740EB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2740EB" w:rsidRPr="001B2931" w:rsidRDefault="002740EB" w:rsidP="001B2931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2931">
        <w:rPr>
          <w:rFonts w:asciiTheme="minorHAnsi" w:hAnsiTheme="minorHAnsi" w:cstheme="minorHAnsi"/>
          <w:b/>
          <w:sz w:val="20"/>
          <w:szCs w:val="20"/>
        </w:rPr>
        <w:t>Opłaty skarbowej należy dokonać na konto Gminy Słupno</w:t>
      </w:r>
    </w:p>
    <w:p w:rsidR="002740EB" w:rsidRPr="001B2931" w:rsidRDefault="002740EB" w:rsidP="001B2931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2931">
        <w:rPr>
          <w:rFonts w:asciiTheme="minorHAnsi" w:hAnsiTheme="minorHAnsi" w:cstheme="minorHAnsi"/>
          <w:b/>
          <w:sz w:val="20"/>
          <w:szCs w:val="20"/>
        </w:rPr>
        <w:t>22 9011 0005 0002 0981 2000 0020</w:t>
      </w:r>
    </w:p>
    <w:p w:rsidR="002740EB" w:rsidRPr="001B2931" w:rsidRDefault="002740EB" w:rsidP="001B2931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2931">
        <w:rPr>
          <w:rFonts w:asciiTheme="minorHAnsi" w:hAnsiTheme="minorHAnsi" w:cstheme="minorHAnsi"/>
          <w:b/>
          <w:sz w:val="20"/>
          <w:szCs w:val="20"/>
        </w:rPr>
        <w:t>Vistula Bank Spółdzielczy</w:t>
      </w:r>
    </w:p>
    <w:p w:rsidR="002740EB" w:rsidRDefault="002740EB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1B2931" w:rsidRPr="001B2931" w:rsidRDefault="001B2931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2740EB" w:rsidRPr="001B2931" w:rsidRDefault="002740EB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2931">
        <w:rPr>
          <w:rFonts w:asciiTheme="minorHAnsi" w:hAnsiTheme="minorHAnsi" w:cstheme="minorHAnsi"/>
          <w:b/>
          <w:sz w:val="20"/>
          <w:szCs w:val="20"/>
          <w:u w:val="single"/>
        </w:rPr>
        <w:t>** Z opłaty skarbowej zwolnione są:</w:t>
      </w:r>
    </w:p>
    <w:p w:rsidR="001B2931" w:rsidRPr="001B2931" w:rsidRDefault="001B2931" w:rsidP="001B2931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>jednostki budżetowe,</w:t>
      </w:r>
    </w:p>
    <w:p w:rsidR="002740EB" w:rsidRPr="001B2931" w:rsidRDefault="002740EB" w:rsidP="001B2931">
      <w:pPr>
        <w:pStyle w:val="Akapitzlis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>jednostki samorządu terytorialnego,</w:t>
      </w:r>
    </w:p>
    <w:p w:rsidR="001B2931" w:rsidRDefault="002740EB" w:rsidP="001B2931">
      <w:pPr>
        <w:pStyle w:val="Akapitzlis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 xml:space="preserve">organizacje pożytku publicznego, jeżeli składają wniosek o dokonanie czynności urzędowej wyłącznie </w:t>
      </w:r>
      <w:r w:rsidR="001B2931">
        <w:rPr>
          <w:rFonts w:asciiTheme="minorHAnsi" w:hAnsiTheme="minorHAnsi" w:cstheme="minorHAnsi"/>
          <w:b/>
        </w:rPr>
        <w:t xml:space="preserve">                         </w:t>
      </w:r>
      <w:r w:rsidRPr="001B2931">
        <w:rPr>
          <w:rFonts w:asciiTheme="minorHAnsi" w:hAnsiTheme="minorHAnsi" w:cstheme="minorHAnsi"/>
          <w:b/>
        </w:rPr>
        <w:t>w związku z nieodpłatną działalnością pożytku publicznego w rozumieniu przepisów o działalności pożytku publicznego i wolontariacie,</w:t>
      </w:r>
    </w:p>
    <w:p w:rsidR="002740EB" w:rsidRDefault="002740EB" w:rsidP="001B2931">
      <w:pPr>
        <w:pStyle w:val="Akapitzlis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 xml:space="preserve">osoby, które składając wniosek o dokonanie czynności urzędowej, albo składając dokument stwierdzający udzielenie pełnomocnictwa lub prokury, albo jego odpis, wypis lub kopię przedstawią zaświadczenie </w:t>
      </w:r>
      <w:r w:rsidR="001B2931">
        <w:rPr>
          <w:rFonts w:asciiTheme="minorHAnsi" w:hAnsiTheme="minorHAnsi" w:cstheme="minorHAnsi"/>
          <w:b/>
        </w:rPr>
        <w:t xml:space="preserve">                      </w:t>
      </w:r>
      <w:r w:rsidRPr="001B2931">
        <w:rPr>
          <w:rFonts w:asciiTheme="minorHAnsi" w:hAnsiTheme="minorHAnsi" w:cstheme="minorHAnsi"/>
          <w:b/>
        </w:rPr>
        <w:t>o korzystaniu ze świadczeń pomocy społecznej z powodu ubóstwa.</w:t>
      </w:r>
    </w:p>
    <w:p w:rsidR="000C5A6E" w:rsidRDefault="000C5A6E" w:rsidP="000C5A6E">
      <w:pPr>
        <w:spacing w:line="288" w:lineRule="auto"/>
        <w:rPr>
          <w:rFonts w:asciiTheme="minorHAnsi" w:hAnsiTheme="minorHAnsi" w:cstheme="minorHAnsi"/>
          <w:b/>
        </w:rPr>
      </w:pPr>
    </w:p>
    <w:p w:rsidR="000C5A6E" w:rsidRPr="000C5A6E" w:rsidRDefault="000C5A6E" w:rsidP="000C5A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5A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</w:t>
      </w:r>
    </w:p>
    <w:p w:rsidR="000C5A6E" w:rsidRPr="000C5A6E" w:rsidRDefault="000C5A6E" w:rsidP="000C5A6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informuję, iż: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Wójt Gminy Słupno z siedzibą: ul. Miszewska 8A,         09-472 Słupno. Z Administratorem można kontaktować się pisemnie na adres siedziby, za pośrednictwem poczty elektronicznej e-mail: </w:t>
      </w:r>
      <w:hyperlink r:id="rId7" w:history="1">
        <w:r w:rsidRPr="000C5A6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ug@slupno.eu</w:t>
        </w:r>
      </w:hyperlink>
      <w:r w:rsidRPr="000C5A6E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,</w:t>
      </w: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 lub telefonicznie 24 267 95 60.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W sprawach związanych z danymi osobowymi proszę kontaktować się z wyznaczonym przez Administratora Inspektorem Ochrony Danych. Pisemnie na adres Urzędu Gminy Słupno, ul. Miszewska 8A, 09-472 Słupno, za pośrednictwem poczty elektronicznej e-mail: </w:t>
      </w:r>
      <w:hyperlink r:id="rId8" w:history="1">
        <w:r w:rsidRPr="000C5A6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iod.gmina@slupno.eu</w:t>
        </w:r>
      </w:hyperlink>
      <w:r w:rsidRPr="000C5A6E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, </w:t>
      </w:r>
      <w:r w:rsidRPr="000C5A6E">
        <w:rPr>
          <w:rFonts w:ascii="Arial" w:eastAsia="Times New Roman" w:hAnsi="Arial" w:cs="Arial"/>
          <w:sz w:val="20"/>
          <w:szCs w:val="20"/>
          <w:lang w:eastAsia="pl-PL"/>
        </w:rPr>
        <w:t>lub telefonicznie 24 267 95 60.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są w celu/celach: </w:t>
      </w:r>
    </w:p>
    <w:p w:rsidR="000C5A6E" w:rsidRPr="000C5A6E" w:rsidRDefault="000C5A6E" w:rsidP="000C5A6E">
      <w:pPr>
        <w:numPr>
          <w:ilvl w:val="0"/>
          <w:numId w:val="14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wypełnienia obowiązku prawnego ciążącego na Administratorze (art. 6 ust. 1 lit. c) RODO,</w:t>
      </w:r>
    </w:p>
    <w:p w:rsidR="000C5A6E" w:rsidRPr="000C5A6E" w:rsidRDefault="000C5A6E" w:rsidP="000C5A6E">
      <w:pPr>
        <w:numPr>
          <w:ilvl w:val="0"/>
          <w:numId w:val="14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wykonania zadania realizowanego w interesie publicznym lub w ramach władzy publicznej powierzonej Administratorowi (art. 6 ust. 1 lit. e) RODO,</w:t>
      </w:r>
    </w:p>
    <w:p w:rsidR="000C5A6E" w:rsidRPr="000C5A6E" w:rsidRDefault="000C5A6E" w:rsidP="000C5A6E">
      <w:pPr>
        <w:numPr>
          <w:ilvl w:val="0"/>
          <w:numId w:val="14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podjęcia działań przed zawarciem i realizacji zawartych umów (art. 6 ust. 1 lit. b) RODO,</w:t>
      </w:r>
    </w:p>
    <w:p w:rsidR="000C5A6E" w:rsidRPr="000C5A6E" w:rsidRDefault="000C5A6E" w:rsidP="000C5A6E">
      <w:pPr>
        <w:numPr>
          <w:ilvl w:val="0"/>
          <w:numId w:val="14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w pozostałych przypadkach Pani/Pana dane osobowe przetwarzane są wyłącznie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0C5A6E">
        <w:rPr>
          <w:rFonts w:ascii="Arial" w:eastAsia="Times New Roman" w:hAnsi="Arial" w:cs="Arial"/>
          <w:sz w:val="20"/>
          <w:szCs w:val="20"/>
          <w:lang w:eastAsia="pl-PL"/>
        </w:rPr>
        <w:t>na podstawie udzielonej zgody w zakresie i celu określonym w treści zgody (art. 6 ust. 1 lit. a) RODO.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Pani/Pana dane będą przetwarzane w szczególności podczas:</w:t>
      </w:r>
    </w:p>
    <w:p w:rsidR="000C5A6E" w:rsidRPr="000C5A6E" w:rsidRDefault="000C5A6E" w:rsidP="000C5A6E">
      <w:pPr>
        <w:numPr>
          <w:ilvl w:val="0"/>
          <w:numId w:val="12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prowadzenia postępowania administracyjnego, </w:t>
      </w:r>
    </w:p>
    <w:p w:rsidR="000C5A6E" w:rsidRPr="000C5A6E" w:rsidRDefault="000C5A6E" w:rsidP="000C5A6E">
      <w:pPr>
        <w:numPr>
          <w:ilvl w:val="0"/>
          <w:numId w:val="12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przygotowania projektu decyzji administracyjnej,  </w:t>
      </w:r>
    </w:p>
    <w:p w:rsidR="000C5A6E" w:rsidRPr="000C5A6E" w:rsidRDefault="000C5A6E" w:rsidP="000C5A6E">
      <w:pPr>
        <w:numPr>
          <w:ilvl w:val="0"/>
          <w:numId w:val="12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wykonania umowy lub podjęcia działań przed zawarciem umowy, </w:t>
      </w:r>
    </w:p>
    <w:p w:rsidR="000C5A6E" w:rsidRPr="000C5A6E" w:rsidRDefault="000C5A6E" w:rsidP="000C5A6E">
      <w:pPr>
        <w:numPr>
          <w:ilvl w:val="0"/>
          <w:numId w:val="12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realizacji zgłoszenia.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przetwarzana na podstawie obowiązujących przepisów prawa,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0C5A6E">
        <w:rPr>
          <w:rFonts w:ascii="Arial" w:eastAsia="Times New Roman" w:hAnsi="Arial" w:cs="Arial"/>
          <w:sz w:val="20"/>
          <w:szCs w:val="20"/>
          <w:lang w:eastAsia="pl-PL"/>
        </w:rPr>
        <w:t>w szczególności: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Ustawy Prawo Ochrony Środowiska,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Ustawy o odpadach,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Ustawy Prawo wodne,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Ustawy o ochronie przyrody,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Ustawy Prawo geologiczne i górnicze,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Ustawy o systemie handlu uprawnieniami do emisji gazów cieplarnianych,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Ustawy o ochronie gruntów rolnych i leśnych,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 xml:space="preserve">Ustawy o udostępnianiu informacji o środowisku i jego ochronie, udziale społeczeństwa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0C5A6E">
        <w:rPr>
          <w:rFonts w:ascii="Arial" w:eastAsia="Calibri" w:hAnsi="Arial" w:cs="Arial"/>
          <w:sz w:val="20"/>
          <w:szCs w:val="20"/>
        </w:rPr>
        <w:t>w ochronie środowiska oraz o ocenach oddziaływania na środowisko,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Ustawy o utrzymaniu czystości i porządku w gminie,</w:t>
      </w:r>
    </w:p>
    <w:p w:rsidR="000C5A6E" w:rsidRPr="000C5A6E" w:rsidRDefault="000C5A6E" w:rsidP="000C5A6E">
      <w:pPr>
        <w:numPr>
          <w:ilvl w:val="0"/>
          <w:numId w:val="11"/>
        </w:numPr>
        <w:spacing w:after="200" w:line="240" w:lineRule="auto"/>
        <w:ind w:left="1077" w:firstLine="0"/>
        <w:contextualSpacing/>
        <w:rPr>
          <w:rFonts w:ascii="Arial" w:eastAsia="Calibri" w:hAnsi="Arial" w:cs="Arial"/>
          <w:sz w:val="20"/>
          <w:szCs w:val="20"/>
        </w:rPr>
      </w:pPr>
      <w:r w:rsidRPr="000C5A6E">
        <w:rPr>
          <w:rFonts w:ascii="Arial" w:eastAsia="Calibri" w:hAnsi="Arial" w:cs="Arial"/>
          <w:sz w:val="20"/>
          <w:szCs w:val="20"/>
        </w:rPr>
        <w:t>Kodeksu postępowania administracyjnego.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Dane osobowe nie będą udostępniane innym podmiotom niż wynika to z przepisów prawa.</w:t>
      </w:r>
    </w:p>
    <w:p w:rsidR="000C5A6E" w:rsidRPr="000C5A6E" w:rsidRDefault="000C5A6E" w:rsidP="000C5A6E">
      <w:pPr>
        <w:numPr>
          <w:ilvl w:val="0"/>
          <w:numId w:val="10"/>
        </w:numPr>
        <w:tabs>
          <w:tab w:val="left" w:pos="1276"/>
        </w:tabs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Dane osobowe nie będą przekazane do państwa trzeciego lub organizacji międzynarodowej.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przechowywane przez okres realizacji ustawowych zadań Gminy Słupno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0C5A6E">
        <w:rPr>
          <w:rFonts w:ascii="Arial" w:eastAsia="Times New Roman" w:hAnsi="Arial" w:cs="Arial"/>
          <w:sz w:val="20"/>
          <w:szCs w:val="20"/>
          <w:lang w:eastAsia="pl-PL"/>
        </w:rPr>
        <w:t>na podstawie art. 6 RODO, instrukcji kancelaryjnej, jednolitych, rzeczowych wykazów akt oraz instrukcji w sprawie organizacji i zakresu działania archiwów zakładowych.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W przypadku gdy przetwarzanie danych osobowych odbywa się na podstawie zgody osoby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0C5A6E">
        <w:rPr>
          <w:rFonts w:ascii="Arial" w:eastAsia="Times New Roman" w:hAnsi="Arial" w:cs="Arial"/>
          <w:sz w:val="20"/>
          <w:szCs w:val="20"/>
          <w:lang w:eastAsia="pl-PL"/>
        </w:rPr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 tj. do Prezesa Urzędu Ochrony Danych Osobowych w sposób i trybie określonym w przepisach RODO oraz prawa polskiego,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0C5A6E">
        <w:rPr>
          <w:rFonts w:ascii="Arial" w:eastAsia="Times New Roman" w:hAnsi="Arial" w:cs="Arial"/>
          <w:sz w:val="20"/>
          <w:szCs w:val="20"/>
          <w:lang w:eastAsia="pl-PL"/>
        </w:rPr>
        <w:t>w szczególności ustawy o ochronie danych osobowych, gdy uzna Pani/Pan, że przetwarzanie danych osobowych Pani/Pana dotyczących narusza przepisy RODO.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warunkiem podjęcia i prowadzenia czynności i jest ono:</w:t>
      </w:r>
    </w:p>
    <w:p w:rsidR="000C5A6E" w:rsidRPr="000C5A6E" w:rsidRDefault="000C5A6E" w:rsidP="000C5A6E">
      <w:pPr>
        <w:numPr>
          <w:ilvl w:val="1"/>
          <w:numId w:val="13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obowiązkowe, jeżeli zostało to określone w przepisach prawa,</w:t>
      </w:r>
    </w:p>
    <w:p w:rsidR="000C5A6E" w:rsidRPr="000C5A6E" w:rsidRDefault="000C5A6E" w:rsidP="000C5A6E">
      <w:pPr>
        <w:numPr>
          <w:ilvl w:val="1"/>
          <w:numId w:val="13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 xml:space="preserve">dobrowolne, jeżeli odbywa się na podstawie Pani/Pana zgody. </w:t>
      </w:r>
    </w:p>
    <w:p w:rsidR="000C5A6E" w:rsidRPr="000C5A6E" w:rsidRDefault="000C5A6E" w:rsidP="000C5A6E">
      <w:pPr>
        <w:numPr>
          <w:ilvl w:val="0"/>
          <w:numId w:val="10"/>
        </w:numPr>
        <w:spacing w:after="20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C5A6E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 i nie będą profilowane.</w:t>
      </w:r>
    </w:p>
    <w:sectPr w:rsidR="000C5A6E" w:rsidRPr="000C5A6E" w:rsidSect="00987FD0">
      <w:headerReference w:type="default" r:id="rId9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FE" w:rsidRDefault="007E54FE">
      <w:pPr>
        <w:spacing w:line="240" w:lineRule="auto"/>
      </w:pPr>
      <w:r>
        <w:separator/>
      </w:r>
    </w:p>
  </w:endnote>
  <w:endnote w:type="continuationSeparator" w:id="0">
    <w:p w:rsidR="007E54FE" w:rsidRDefault="007E5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FE" w:rsidRDefault="007E54FE">
      <w:pPr>
        <w:spacing w:line="240" w:lineRule="auto"/>
      </w:pPr>
      <w:r>
        <w:separator/>
      </w:r>
    </w:p>
  </w:footnote>
  <w:footnote w:type="continuationSeparator" w:id="0">
    <w:p w:rsidR="007E54FE" w:rsidRDefault="007E5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HwyCZrqG6pvsAYSV4ZaynpD5WhiMSlEghjaTcX+9ikXYNNAEbXzUEvKw7AhpcQEQjsq6ashleNVrIj0jAP9/w==" w:salt="gkpjAXghqAvpZZHu3PHh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9E9"/>
    <w:rsid w:val="000C5A6E"/>
    <w:rsid w:val="0011599A"/>
    <w:rsid w:val="001B2931"/>
    <w:rsid w:val="002740EB"/>
    <w:rsid w:val="00597462"/>
    <w:rsid w:val="007A5AB0"/>
    <w:rsid w:val="007B745F"/>
    <w:rsid w:val="007D3F36"/>
    <w:rsid w:val="007E54FE"/>
    <w:rsid w:val="008C6540"/>
    <w:rsid w:val="00927B23"/>
    <w:rsid w:val="009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slup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slupn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CF197B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CF197B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CF197B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09EDBA961F464D8419E4CD5B198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34549-78C0-4E1D-A434-478489167DA3}"/>
      </w:docPartPr>
      <w:docPartBody>
        <w:p w:rsidR="00CF197B" w:rsidRDefault="0062034F" w:rsidP="0062034F">
          <w:pPr>
            <w:pStyle w:val="1909EDBA961F464D8419E4CD5B1987E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D5B9F182F4435F80E4EE0E8253D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3D173-9AC0-4DED-BC6F-F174F1CE57E5}"/>
      </w:docPartPr>
      <w:docPartBody>
        <w:p w:rsidR="00CF197B" w:rsidRDefault="0062034F" w:rsidP="0062034F">
          <w:pPr>
            <w:pStyle w:val="92D5B9F182F4435F80E4EE0E8253D22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733E4A60B04090BFE996D9B9F2F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E049A-6131-4ACF-90F4-B6B250108801}"/>
      </w:docPartPr>
      <w:docPartBody>
        <w:p w:rsidR="00CF197B" w:rsidRDefault="00CF197B" w:rsidP="00CF197B">
          <w:pPr>
            <w:pStyle w:val="E9733E4A60B04090BFE996D9B9F2FA773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82300DF6AAB4DBCBA3FB4FA736CB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3AFA2-6543-4034-A6BE-F48E1CEDBC4D}"/>
      </w:docPartPr>
      <w:docPartBody>
        <w:p w:rsidR="00CF197B" w:rsidRDefault="00CF197B" w:rsidP="00CF197B">
          <w:pPr>
            <w:pStyle w:val="882300DF6AAB4DBCBA3FB4FA736CB9FC2"/>
          </w:pPr>
          <w:r w:rsidRPr="007B745F">
            <w:rPr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ED494F8033804A389C0933FC24472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4951-489F-4E4F-9B4B-2264AAD2AA62}"/>
      </w:docPartPr>
      <w:docPartBody>
        <w:p w:rsidR="00CF197B" w:rsidRDefault="00CF197B" w:rsidP="00CF197B">
          <w:pPr>
            <w:pStyle w:val="ED494F8033804A389C0933FC244727EF2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6F75A8C9474B47C2A068F15699D4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8D0AD-FAE8-4F97-9C2A-AAE676443BA9}"/>
      </w:docPartPr>
      <w:docPartBody>
        <w:p w:rsidR="003C0BAF" w:rsidRDefault="00CF197B" w:rsidP="00CF197B">
          <w:pPr>
            <w:pStyle w:val="6F75A8C9474B47C2A068F15699D44B32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A433340323B4E1EAABD608290294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E1C69-6AA9-416A-A49C-61D9F921C116}"/>
      </w:docPartPr>
      <w:docPartBody>
        <w:p w:rsidR="003C0BAF" w:rsidRDefault="00CF197B" w:rsidP="00CF197B">
          <w:pPr>
            <w:pStyle w:val="7A433340323B4E1EAABD608290294F67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2A169E0769DD423EB379CD1887927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5094F-F2FC-4901-B842-E9BDCDD4F908}"/>
      </w:docPartPr>
      <w:docPartBody>
        <w:p w:rsidR="003C0BAF" w:rsidRDefault="00CF197B" w:rsidP="00CF197B">
          <w:pPr>
            <w:pStyle w:val="2A169E0769DD423EB379CD1887927BB9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FF2312D5DCE4C29A332689DB272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5678-7988-4628-93AB-417BE275E08D}"/>
      </w:docPartPr>
      <w:docPartBody>
        <w:p w:rsidR="003C0BAF" w:rsidRDefault="00CF197B" w:rsidP="00CF197B">
          <w:pPr>
            <w:pStyle w:val="7FF2312D5DCE4C29A332689DB272643E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3C0BAF"/>
    <w:rsid w:val="0062034F"/>
    <w:rsid w:val="008229E4"/>
    <w:rsid w:val="00955ACE"/>
    <w:rsid w:val="00966C3E"/>
    <w:rsid w:val="00CF197B"/>
    <w:rsid w:val="00E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7B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cp:lastPrinted>2020-03-08T18:12:00Z</cp:lastPrinted>
  <dcterms:created xsi:type="dcterms:W3CDTF">2020-03-08T17:33:00Z</dcterms:created>
  <dcterms:modified xsi:type="dcterms:W3CDTF">2020-04-23T10:06:00Z</dcterms:modified>
</cp:coreProperties>
</file>