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A" w:rsidRPr="002A65EA" w:rsidRDefault="00326600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Umowa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65EA" w:rsidRPr="002A65EA" w:rsidRDefault="00596B68" w:rsidP="002A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w dniu ………</w:t>
      </w:r>
      <w:r w:rsidR="002A65EA" w:rsidRPr="002A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 </w:t>
      </w:r>
      <w:r w:rsidR="002A65EA" w:rsidRPr="002A6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Słupno</w:t>
      </w:r>
      <w:r w:rsidR="002A65EA" w:rsidRPr="002A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Słupnie, 09-472 Słupno, ul. Miszewska 8a reprezentowaną przez: </w:t>
      </w:r>
    </w:p>
    <w:p w:rsidR="002A65EA" w:rsidRPr="002A65EA" w:rsidRDefault="002A65EA" w:rsidP="002A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Jakubowski – Wójta Gminy Słupno</w:t>
      </w:r>
    </w:p>
    <w:p w:rsidR="002A65EA" w:rsidRPr="002A65EA" w:rsidRDefault="002A65EA" w:rsidP="002A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zwaną dalej „Zamawiającym”,</w:t>
      </w:r>
    </w:p>
    <w:p w:rsidR="002A65EA" w:rsidRPr="002A65EA" w:rsidRDefault="002A65EA" w:rsidP="002A65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a</w:t>
      </w:r>
    </w:p>
    <w:p w:rsidR="002A65EA" w:rsidRPr="002A65EA" w:rsidRDefault="002A65EA" w:rsidP="002A65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……………………………………………………………………………………………........ działającym na podstawie wpisu do …………………………………......................................</w:t>
      </w:r>
    </w:p>
    <w:p w:rsidR="002A65EA" w:rsidRPr="002A65EA" w:rsidRDefault="002A65EA" w:rsidP="002A65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pod nr .........................................................................................................................................</w:t>
      </w:r>
    </w:p>
    <w:p w:rsidR="002A65EA" w:rsidRPr="002A65EA" w:rsidRDefault="002A65EA" w:rsidP="002A65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reprezentowanym przez:</w:t>
      </w:r>
    </w:p>
    <w:p w:rsidR="002A65EA" w:rsidRPr="002A65EA" w:rsidRDefault="002A65EA" w:rsidP="002A65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…………………………............................................................................................................</w:t>
      </w:r>
    </w:p>
    <w:p w:rsidR="002A65EA" w:rsidRPr="002A65EA" w:rsidRDefault="002A65EA" w:rsidP="002A65E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zwanym dalej</w:t>
      </w:r>
      <w:r w:rsidRPr="002A65E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 xml:space="preserve"> „</w:t>
      </w:r>
      <w:r w:rsidRPr="002A65E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Wykonawcą”</w:t>
      </w: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A65EA" w:rsidRPr="002A65EA" w:rsidRDefault="002A65EA" w:rsidP="002A65E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przy kontrasygnacie </w:t>
      </w:r>
      <w:r w:rsidRPr="002A65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 xml:space="preserve">Elżbiety </w:t>
      </w:r>
      <w:proofErr w:type="spellStart"/>
      <w:r w:rsidRPr="002A65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Syrkowskiej</w:t>
      </w:r>
      <w:proofErr w:type="spellEnd"/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2A65E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 xml:space="preserve">Skarbnika Gminy </w:t>
      </w:r>
    </w:p>
    <w:p w:rsidR="002A65EA" w:rsidRPr="002A65EA" w:rsidRDefault="002A65EA" w:rsidP="002A65E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 następującej treści:</w:t>
      </w:r>
    </w:p>
    <w:p w:rsidR="002A65EA" w:rsidRPr="002A65EA" w:rsidRDefault="002A65EA" w:rsidP="002A65E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A65EA" w:rsidRPr="002A65EA" w:rsidRDefault="002A65EA" w:rsidP="002A65EA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Dostawca zobowiązuje się dostarczać Zamawiającemu </w:t>
      </w:r>
      <w:r w:rsidR="00E15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tonery i tusze  do urządzeń drukujących i kserokopiarek 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potrzeb Urzędu Gminy w Słupnie </w:t>
      </w:r>
      <w:r w:rsidRPr="002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zaproszeniem do złożenia oferty cenowej dostawy stanowiącej Załącznik Nr 1 do niniejszej umowy.</w:t>
      </w:r>
    </w:p>
    <w:p w:rsidR="002A65EA" w:rsidRPr="002A65EA" w:rsidRDefault="002A65EA" w:rsidP="002F7C85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</w:t>
      </w:r>
      <w:r w:rsidR="00596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zostaje zawarta na okres 12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m-</w:t>
      </w:r>
      <w:proofErr w:type="spellStart"/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</w:t>
      </w:r>
      <w:r w:rsidR="00596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03.01.2013</w:t>
      </w:r>
      <w:r w:rsidR="00446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596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dnia 31.12.2013</w:t>
      </w:r>
      <w:r w:rsidRPr="002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</w:p>
    <w:p w:rsidR="002A65EA" w:rsidRPr="002A65EA" w:rsidRDefault="002A65EA" w:rsidP="002F7C85">
      <w:pPr>
        <w:numPr>
          <w:ilvl w:val="0"/>
          <w:numId w:val="2"/>
        </w:numPr>
        <w:tabs>
          <w:tab w:val="clear" w:pos="1065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Towar będzie dostarczany sukcesywnie w ciągu 2 dni o</w:t>
      </w:r>
      <w:r w:rsidR="002F7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 daty złożenia zapotrzebowania transportem własnym Wykonawcy i na jego koszt.</w:t>
      </w:r>
    </w:p>
    <w:p w:rsidR="002A65EA" w:rsidRPr="002F7C85" w:rsidRDefault="002A65EA" w:rsidP="002F7C8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Zamówiony towar Wykonawca dostarczy do siedzi</w:t>
      </w:r>
      <w:r w:rsidR="00066D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Zamawiającego – Urząd Gminy w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Słupnie ul. Miszewska 8a, 09-472 Słupno. 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Zrealizowanie dostawy potwierdzone zostanie przez upoważnionego przedstawiciela Zamawiającego - ……………………………………………………………... </w:t>
      </w: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zobowiązuje się dokonać zapłaty za towar wymieniony w § 1 kwotę umowną w wysokości zgodnej z cenami jednostkowymi wynikającymi z oferty wg. faktycznie dokonanych dostaw.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Łączna wartość dostawy nie może przekroczyć kwoty</w:t>
      </w:r>
      <w:r w:rsidR="00596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……..</w:t>
      </w: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 brutto z podatkiem VAT w wysokości 23 % </w:t>
      </w:r>
    </w:p>
    <w:p w:rsidR="002A65EA" w:rsidRPr="002A65EA" w:rsidRDefault="00066D19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="002F7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96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……)</w:t>
      </w:r>
      <w:bookmarkStart w:id="0" w:name="_GoBack"/>
      <w:bookmarkEnd w:id="0"/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będzie rościł pretensji z tytułu nie wykorzystania przez Zamawiającego pełnego limitu. </w:t>
      </w: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 dostarczony towar Wykonawca wystawiał będzie fakturę VAT.</w:t>
      </w:r>
    </w:p>
    <w:p w:rsidR="00B812B3" w:rsidRPr="00B812B3" w:rsidRDefault="00B812B3" w:rsidP="002A65E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B3">
        <w:rPr>
          <w:rFonts w:ascii="Times New Roman" w:hAnsi="Times New Roman" w:cs="Times New Roman"/>
          <w:sz w:val="24"/>
          <w:szCs w:val="24"/>
        </w:rPr>
        <w:t>Termin płatności 14 dni (lub 10 dni roboczych)</w:t>
      </w:r>
    </w:p>
    <w:p w:rsidR="002A65EA" w:rsidRPr="00B812B3" w:rsidRDefault="002A65EA" w:rsidP="002A65E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Wykonawcy wynikająca ze złożonej faktury będzie przekazana na wskazane przez Wykonawcę konto. 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zapłaci Wykonawcy karę za zwłokę w zapłacie faktur w postaci odsetek ustawowych. </w:t>
      </w:r>
    </w:p>
    <w:p w:rsidR="002A65EA" w:rsidRPr="002A65EA" w:rsidRDefault="002A65EA" w:rsidP="002A65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:rsidR="002A65EA" w:rsidRPr="002A65EA" w:rsidRDefault="002A65EA" w:rsidP="002A65E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że obowiązującą formę odszkodowania stanowią kary umowne.</w:t>
      </w:r>
    </w:p>
    <w:p w:rsidR="002A65EA" w:rsidRPr="002A65EA" w:rsidRDefault="002A65EA" w:rsidP="002A65EA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:rsidR="002A65EA" w:rsidRPr="002A65EA" w:rsidRDefault="002A65EA" w:rsidP="002A65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 za zwłokę w zrealizowaniu przedmiotu umowy ustalonego w § 3 w wysokości 1% wynagrodzenia w stosunku do tego zamówienia, za każdy dzień opóźnienia,</w:t>
      </w:r>
    </w:p>
    <w:p w:rsidR="002A65EA" w:rsidRDefault="002A65EA" w:rsidP="002A65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b/ za odstąpienie od umowy przez jedną, ze stron umowy z przyczyn zależnych od  Wykonawcy – wysokości 20%  całkowitego wynagrodzenia umownego ustalonego w umowie.</w:t>
      </w:r>
    </w:p>
    <w:p w:rsidR="002F7C85" w:rsidRPr="002F7C85" w:rsidRDefault="00382E2C" w:rsidP="002F7C8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zostanie zerwana z Wykonawcą w razie nie spełnienia warunków wynikających z zaproszenia do złożenia oferty 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stanowiącej Zał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ącznik Nr 1 do niniejszej umowy.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W takim wypadku Dostawca może żądać jedynie wynagrodzenia należącego mu z tytułu wykonanej części umowy.</w:t>
      </w: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i uzupełnienia treści umowy wymagają dla swej ważności formy pisemnej w postaci aneksu.</w:t>
      </w:r>
    </w:p>
    <w:p w:rsidR="002A65EA" w:rsidRPr="002A65EA" w:rsidRDefault="002A65EA" w:rsidP="002A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2A65EA" w:rsidRPr="002A65EA" w:rsidRDefault="002A65EA" w:rsidP="002A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sprawach, które nie zostały uregulowane niniejszą umową, mają zastosowanie przepisy Kodeksu cywilnego.</w:t>
      </w:r>
    </w:p>
    <w:p w:rsidR="002A65EA" w:rsidRPr="002A65EA" w:rsidRDefault="002A65EA" w:rsidP="002A65EA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  <w:t>§ 9</w:t>
      </w:r>
    </w:p>
    <w:p w:rsidR="002A65EA" w:rsidRPr="002A65EA" w:rsidRDefault="002A65EA" w:rsidP="002A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realizacji przedmiotu umowy strony poddają rozstrzygnięciu właściwym miejscowo dla Zamawiającego sądom powszechnym.</w:t>
      </w:r>
    </w:p>
    <w:p w:rsidR="002A65EA" w:rsidRPr="002A65EA" w:rsidRDefault="002A65EA" w:rsidP="002A65EA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</w:pPr>
      <w:r w:rsidRPr="002A65EA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  <w:t>§ 10</w:t>
      </w:r>
    </w:p>
    <w:p w:rsidR="002A65EA" w:rsidRPr="002A65EA" w:rsidRDefault="002A65EA" w:rsidP="002A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1 egzemplarz dla Wykonawcy, 2 egzemplarze dla Zamawiającego.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tabs>
          <w:tab w:val="center" w:pos="126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keepNext/>
        <w:tabs>
          <w:tab w:val="center" w:pos="1260"/>
          <w:tab w:val="center" w:pos="73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WYKONAWCA</w:t>
      </w:r>
      <w:r w:rsidRPr="002A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ZAMAWIAJĄCY</w:t>
      </w: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65EA" w:rsidRPr="002A65EA" w:rsidRDefault="002A65EA" w:rsidP="002A6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711C" w:rsidRDefault="002A65EA" w:rsidP="002A65EA"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sectPr w:rsidR="008F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3D4415A"/>
    <w:multiLevelType w:val="multilevel"/>
    <w:tmpl w:val="386296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5A3A3125"/>
    <w:multiLevelType w:val="hybridMultilevel"/>
    <w:tmpl w:val="957C39FE"/>
    <w:lvl w:ilvl="0" w:tplc="551EC4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AB"/>
    <w:rsid w:val="00066D19"/>
    <w:rsid w:val="002A65EA"/>
    <w:rsid w:val="002A6DAB"/>
    <w:rsid w:val="002F7C85"/>
    <w:rsid w:val="00326600"/>
    <w:rsid w:val="00382E2C"/>
    <w:rsid w:val="00446DA0"/>
    <w:rsid w:val="00596B68"/>
    <w:rsid w:val="005D1932"/>
    <w:rsid w:val="007F420E"/>
    <w:rsid w:val="008F711C"/>
    <w:rsid w:val="009D4E35"/>
    <w:rsid w:val="00B812B3"/>
    <w:rsid w:val="00D555FB"/>
    <w:rsid w:val="00E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2012-06-22T10:13:00Z</cp:lastPrinted>
  <dcterms:created xsi:type="dcterms:W3CDTF">2012-04-19T06:47:00Z</dcterms:created>
  <dcterms:modified xsi:type="dcterms:W3CDTF">2012-12-03T07:14:00Z</dcterms:modified>
</cp:coreProperties>
</file>