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48" w:rsidRPr="00B81BD9" w:rsidRDefault="002A3C48" w:rsidP="002A3C48">
      <w:pPr>
        <w:spacing w:after="0"/>
        <w:rPr>
          <w:b/>
          <w:sz w:val="28"/>
          <w:szCs w:val="28"/>
        </w:rPr>
      </w:pPr>
    </w:p>
    <w:p w:rsidR="009E5A4F" w:rsidRPr="004F3FA4" w:rsidRDefault="009E5A4F" w:rsidP="002A3C48">
      <w:pPr>
        <w:spacing w:after="0"/>
        <w:jc w:val="center"/>
        <w:rPr>
          <w:b/>
          <w:sz w:val="32"/>
          <w:szCs w:val="32"/>
        </w:rPr>
      </w:pPr>
      <w:r w:rsidRPr="004F3FA4">
        <w:rPr>
          <w:b/>
          <w:sz w:val="32"/>
          <w:szCs w:val="32"/>
        </w:rPr>
        <w:t>OŚWIADCZENIE</w:t>
      </w:r>
    </w:p>
    <w:p w:rsidR="00145ECF" w:rsidRPr="00B81BD9" w:rsidRDefault="00145ECF" w:rsidP="00FA3042">
      <w:pPr>
        <w:spacing w:after="0"/>
        <w:jc w:val="center"/>
        <w:rPr>
          <w:b/>
          <w:sz w:val="10"/>
          <w:szCs w:val="10"/>
        </w:rPr>
      </w:pPr>
    </w:p>
    <w:p w:rsidR="00145ECF" w:rsidRPr="00B81BD9" w:rsidRDefault="00145ECF" w:rsidP="00145ECF">
      <w:pPr>
        <w:pStyle w:val="Standard"/>
        <w:jc w:val="both"/>
        <w:rPr>
          <w:rFonts w:asciiTheme="minorHAnsi" w:hAnsiTheme="minorHAnsi" w:cs="Times New Roman"/>
          <w:b/>
          <w:bCs/>
          <w:sz w:val="26"/>
          <w:szCs w:val="26"/>
        </w:rPr>
      </w:pPr>
      <w:r w:rsidRPr="00B81BD9">
        <w:rPr>
          <w:rFonts w:asciiTheme="minorHAnsi" w:hAnsiTheme="minorHAnsi" w:cs="Times New Roman"/>
          <w:b/>
          <w:bCs/>
          <w:sz w:val="26"/>
          <w:szCs w:val="26"/>
        </w:rPr>
        <w:t>w sprawie wykonywania na nieruchomości o powierzchni powyżej 3500 m² robót lub obiektów budowlanych trwale związanych z gruntem, mających wpływ na zmniejszenie naturalnej retencji terenowej przez wyłącznie więcej niż 70% powierzchni nieruchomości z powierzchni biologicznie czynnej na obszarach nieujętych w systemy kanalizacji otwartej lub zamkniętej.</w:t>
      </w:r>
    </w:p>
    <w:p w:rsidR="002B3110" w:rsidRPr="00B81BD9" w:rsidRDefault="002B3110" w:rsidP="00145ECF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:rsidR="006C2608" w:rsidRPr="00B81BD9" w:rsidRDefault="006C2608" w:rsidP="006C2608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tbl>
      <w:tblPr>
        <w:tblW w:w="11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9437"/>
      </w:tblGrid>
      <w:tr w:rsidR="006C2608" w:rsidRPr="00B81BD9" w:rsidTr="00BA091E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608" w:rsidRPr="00B81BD9" w:rsidRDefault="006C2608" w:rsidP="008624F8">
            <w:pPr>
              <w:pStyle w:val="TableContents"/>
              <w:jc w:val="both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B81BD9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9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608" w:rsidRPr="00B81BD9" w:rsidRDefault="006C2608" w:rsidP="002B3110">
            <w:pPr>
              <w:pStyle w:val="TableContents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81BD9">
              <w:rPr>
                <w:rFonts w:asciiTheme="minorHAnsi" w:hAnsiTheme="minorHAnsi" w:cs="Times New Roman"/>
                <w:sz w:val="22"/>
                <w:szCs w:val="22"/>
              </w:rPr>
              <w:t xml:space="preserve">art. 552 ust. 2b pkt 2 Ustawa z dnia 20 lipca </w:t>
            </w:r>
            <w:r w:rsidR="00737331" w:rsidRPr="00B81BD9">
              <w:rPr>
                <w:rFonts w:asciiTheme="minorHAnsi" w:hAnsiTheme="minorHAnsi" w:cs="Times New Roman"/>
                <w:sz w:val="22"/>
                <w:szCs w:val="22"/>
              </w:rPr>
              <w:t>2017r. Prawo wodne (Dz.U. z 2020</w:t>
            </w:r>
            <w:r w:rsidRPr="00B81BD9">
              <w:rPr>
                <w:rFonts w:asciiTheme="minorHAnsi" w:hAnsiTheme="minorHAnsi" w:cs="Times New Roman"/>
                <w:sz w:val="22"/>
                <w:szCs w:val="22"/>
              </w:rPr>
              <w:t>r.,</w:t>
            </w:r>
            <w:r w:rsidR="002B3110" w:rsidRPr="00B81BD9">
              <w:rPr>
                <w:rFonts w:asciiTheme="minorHAnsi" w:hAnsiTheme="minorHAnsi" w:cs="Times New Roman"/>
                <w:sz w:val="22"/>
                <w:szCs w:val="22"/>
              </w:rPr>
              <w:t xml:space="preserve"> p</w:t>
            </w:r>
            <w:r w:rsidR="00737331" w:rsidRPr="00B81BD9">
              <w:rPr>
                <w:rFonts w:asciiTheme="minorHAnsi" w:hAnsiTheme="minorHAnsi" w:cs="Times New Roman"/>
                <w:sz w:val="22"/>
                <w:szCs w:val="22"/>
              </w:rPr>
              <w:t>oz. 310</w:t>
            </w:r>
            <w:r w:rsidRPr="00B81BD9">
              <w:rPr>
                <w:rFonts w:asciiTheme="minorHAnsi" w:hAnsiTheme="minorHAnsi" w:cs="Times New Roman"/>
                <w:sz w:val="22"/>
                <w:szCs w:val="22"/>
              </w:rPr>
              <w:t xml:space="preserve"> z </w:t>
            </w:r>
            <w:proofErr w:type="spellStart"/>
            <w:r w:rsidRPr="00B81BD9">
              <w:rPr>
                <w:rFonts w:asciiTheme="minorHAnsi" w:hAnsiTheme="minorHAnsi" w:cs="Times New Roman"/>
                <w:sz w:val="22"/>
                <w:szCs w:val="22"/>
              </w:rPr>
              <w:t>późn</w:t>
            </w:r>
            <w:proofErr w:type="spellEnd"/>
            <w:r w:rsidRPr="00B81BD9">
              <w:rPr>
                <w:rFonts w:asciiTheme="minorHAnsi" w:hAnsiTheme="minorHAnsi" w:cs="Times New Roman"/>
                <w:sz w:val="22"/>
                <w:szCs w:val="22"/>
              </w:rPr>
              <w:t>. zm.)</w:t>
            </w:r>
          </w:p>
        </w:tc>
      </w:tr>
      <w:tr w:rsidR="006C2608" w:rsidRPr="00B81BD9" w:rsidTr="00BA091E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608" w:rsidRPr="00B81BD9" w:rsidRDefault="006C2608" w:rsidP="008624F8">
            <w:pPr>
              <w:pStyle w:val="TableContents"/>
              <w:jc w:val="both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B81BD9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9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608" w:rsidRPr="00B81BD9" w:rsidRDefault="006C2608" w:rsidP="008624F8">
            <w:pPr>
              <w:pStyle w:val="TableContents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81BD9">
              <w:rPr>
                <w:rFonts w:asciiTheme="minorHAnsi" w:hAnsiTheme="minorHAnsi" w:cs="Times New Roman"/>
                <w:sz w:val="22"/>
                <w:szCs w:val="22"/>
              </w:rPr>
              <w:t xml:space="preserve">Urząd Gminy w Słupnie, ul. Miszewska 8a, 09-472 Słupno </w:t>
            </w:r>
          </w:p>
        </w:tc>
      </w:tr>
    </w:tbl>
    <w:p w:rsidR="004E49E7" w:rsidRPr="00B81BD9" w:rsidRDefault="004E49E7" w:rsidP="004E49E7">
      <w:pPr>
        <w:pStyle w:val="Akapitzlist"/>
        <w:jc w:val="both"/>
        <w:rPr>
          <w:b/>
        </w:rPr>
      </w:pPr>
    </w:p>
    <w:p w:rsidR="002A3C48" w:rsidRPr="00B81BD9" w:rsidRDefault="002A3C48" w:rsidP="004E49E7">
      <w:pPr>
        <w:pStyle w:val="Akapitzlist"/>
        <w:jc w:val="both"/>
        <w:rPr>
          <w:b/>
        </w:rPr>
      </w:pPr>
    </w:p>
    <w:p w:rsidR="009E5A4F" w:rsidRPr="00B81BD9" w:rsidRDefault="004E49E7" w:rsidP="006F47A6">
      <w:pPr>
        <w:pStyle w:val="Akapitzlist"/>
        <w:numPr>
          <w:ilvl w:val="0"/>
          <w:numId w:val="1"/>
        </w:numPr>
        <w:jc w:val="both"/>
        <w:rPr>
          <w:b/>
        </w:rPr>
      </w:pPr>
      <w:r w:rsidRPr="00B81BD9">
        <w:rPr>
          <w:b/>
        </w:rPr>
        <w:t>O</w:t>
      </w:r>
      <w:r w:rsidR="009E5A4F" w:rsidRPr="00B81BD9">
        <w:rPr>
          <w:b/>
        </w:rPr>
        <w:t>znaczenie pod</w:t>
      </w:r>
      <w:r w:rsidR="00B7261C" w:rsidRPr="00B81BD9">
        <w:rPr>
          <w:b/>
        </w:rPr>
        <w:t>miotu składającego oświadczenie</w:t>
      </w:r>
    </w:p>
    <w:p w:rsidR="00B436A0" w:rsidRPr="00B81BD9" w:rsidRDefault="00B436A0" w:rsidP="00B81BD9">
      <w:pPr>
        <w:pStyle w:val="Akapitzlist"/>
        <w:spacing w:after="0" w:line="240" w:lineRule="auto"/>
        <w:jc w:val="both"/>
      </w:pPr>
    </w:p>
    <w:p w:rsidR="00B81BD9" w:rsidRPr="00B81BD9" w:rsidRDefault="009E5A4F" w:rsidP="00B81BD9">
      <w:pPr>
        <w:pStyle w:val="Akapitzlist"/>
        <w:numPr>
          <w:ilvl w:val="0"/>
          <w:numId w:val="2"/>
        </w:numPr>
        <w:spacing w:after="0" w:line="240" w:lineRule="auto"/>
      </w:pPr>
      <w:r w:rsidRPr="00B81BD9">
        <w:t>Nazwa</w:t>
      </w:r>
      <w:r w:rsidR="00B436A0" w:rsidRPr="00B81BD9">
        <w:t>/imię i nazwisko</w:t>
      </w:r>
      <w:r w:rsidRPr="00B81BD9">
        <w:t xml:space="preserve">: </w:t>
      </w:r>
    </w:p>
    <w:p w:rsidR="00B81BD9" w:rsidRPr="00B81BD9" w:rsidRDefault="00B81BD9" w:rsidP="00B81BD9">
      <w:pPr>
        <w:pStyle w:val="Akapitzlist"/>
        <w:spacing w:after="0" w:line="240" w:lineRule="auto"/>
        <w:ind w:left="1080"/>
      </w:pPr>
    </w:p>
    <w:p w:rsidR="009E5A4F" w:rsidRPr="00B81BD9" w:rsidRDefault="009E5A4F" w:rsidP="00B81BD9">
      <w:pPr>
        <w:pStyle w:val="Akapitzlist"/>
        <w:spacing w:after="0" w:line="240" w:lineRule="auto"/>
        <w:ind w:left="1080"/>
      </w:pPr>
      <w:r w:rsidRPr="00B81B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Pr="00B81BD9" w:rsidRDefault="009E5A4F" w:rsidP="00B81BD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81BD9">
        <w:t>REGON:</w:t>
      </w:r>
    </w:p>
    <w:p w:rsidR="00B81BD9" w:rsidRP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9E5A4F" w:rsidRPr="00B81BD9" w:rsidRDefault="009E5A4F" w:rsidP="00B81BD9">
      <w:pPr>
        <w:pStyle w:val="Akapitzlist"/>
        <w:spacing w:after="0" w:line="240" w:lineRule="auto"/>
        <w:ind w:left="1080"/>
        <w:jc w:val="both"/>
      </w:pPr>
      <w:r w:rsidRPr="00B81BD9">
        <w:t>………………………………………………………………………………………………………………………………………….</w:t>
      </w:r>
    </w:p>
    <w:p w:rsidR="0083069F" w:rsidRPr="00B81BD9" w:rsidRDefault="009E5A4F" w:rsidP="00B81BD9">
      <w:pPr>
        <w:pStyle w:val="Akapitzlist"/>
        <w:numPr>
          <w:ilvl w:val="0"/>
          <w:numId w:val="2"/>
        </w:numPr>
        <w:spacing w:after="0" w:line="240" w:lineRule="auto"/>
      </w:pPr>
      <w:r w:rsidRPr="00B81BD9">
        <w:t>Adres</w:t>
      </w:r>
      <w:r w:rsidR="00B7261C" w:rsidRPr="00B81BD9">
        <w:t xml:space="preserve"> </w:t>
      </w:r>
      <w:r w:rsidRPr="00B81BD9">
        <w:t>siedziby</w:t>
      </w:r>
      <w:r w:rsidR="004C6071" w:rsidRPr="00B81BD9">
        <w:t>/adres zami</w:t>
      </w:r>
      <w:r w:rsidR="00B436A0" w:rsidRPr="00B81BD9">
        <w:t>eszkania</w:t>
      </w:r>
      <w:r w:rsidR="006B77CC" w:rsidRPr="00B81BD9">
        <w:t>:</w:t>
      </w:r>
      <w:r w:rsidRPr="00B81BD9">
        <w:t xml:space="preserve"> </w:t>
      </w:r>
    </w:p>
    <w:p w:rsidR="00B81BD9" w:rsidRPr="00B81BD9" w:rsidRDefault="00B81BD9" w:rsidP="00B81BD9">
      <w:pPr>
        <w:pStyle w:val="Akapitzlist"/>
        <w:spacing w:after="0" w:line="240" w:lineRule="auto"/>
        <w:ind w:left="1080"/>
      </w:pPr>
    </w:p>
    <w:p w:rsidR="009E5A4F" w:rsidRPr="00B81BD9" w:rsidRDefault="009E5A4F" w:rsidP="00B81BD9">
      <w:pPr>
        <w:pStyle w:val="Akapitzlist"/>
        <w:spacing w:after="0" w:line="240" w:lineRule="auto"/>
        <w:ind w:left="1080"/>
      </w:pPr>
      <w:r w:rsidRPr="00B81B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Pr="00B81BD9" w:rsidRDefault="009E5A4F" w:rsidP="00B81BD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81BD9">
        <w:t>Numer telefon</w:t>
      </w:r>
      <w:r w:rsidR="006B77CC" w:rsidRPr="00B81BD9">
        <w:t>u</w:t>
      </w:r>
      <w:r w:rsidRPr="00B81BD9">
        <w:t>:</w:t>
      </w:r>
    </w:p>
    <w:p w:rsidR="00B81BD9" w:rsidRP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9E5A4F" w:rsidRPr="00B81BD9" w:rsidRDefault="009E5A4F" w:rsidP="00B81BD9">
      <w:pPr>
        <w:pStyle w:val="Akapitzlist"/>
        <w:spacing w:after="0" w:line="240" w:lineRule="auto"/>
        <w:ind w:left="1080"/>
        <w:jc w:val="both"/>
      </w:pPr>
      <w:r w:rsidRPr="00B81BD9">
        <w:t>………………………………………………………………………………………………………………………………………….</w:t>
      </w:r>
    </w:p>
    <w:p w:rsidR="009E5A4F" w:rsidRPr="00B81BD9" w:rsidRDefault="009E5A4F" w:rsidP="00B81BD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81BD9">
        <w:t>Adres e-mail:</w:t>
      </w:r>
    </w:p>
    <w:p w:rsidR="00B81BD9" w:rsidRP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B436A0" w:rsidRPr="00B81BD9" w:rsidRDefault="009E5A4F" w:rsidP="00B81BD9">
      <w:pPr>
        <w:pStyle w:val="Akapitzlist"/>
        <w:spacing w:after="0" w:line="240" w:lineRule="auto"/>
        <w:ind w:left="1080"/>
        <w:jc w:val="both"/>
      </w:pPr>
      <w:r w:rsidRPr="00B81BD9">
        <w:t>………………………………………………………………………………………………………………………………………….</w:t>
      </w:r>
    </w:p>
    <w:p w:rsidR="00F145E0" w:rsidRPr="00B81BD9" w:rsidRDefault="00F145E0" w:rsidP="00B81BD9">
      <w:pPr>
        <w:pStyle w:val="Akapitzlist"/>
        <w:spacing w:after="0" w:line="240" w:lineRule="auto"/>
        <w:ind w:left="1080"/>
        <w:jc w:val="both"/>
      </w:pPr>
    </w:p>
    <w:p w:rsidR="002A3C48" w:rsidRPr="00B81BD9" w:rsidRDefault="002A3C48" w:rsidP="00B81BD9">
      <w:pPr>
        <w:pStyle w:val="Akapitzlist"/>
        <w:spacing w:after="0" w:line="240" w:lineRule="auto"/>
        <w:ind w:left="1080"/>
        <w:jc w:val="both"/>
      </w:pPr>
    </w:p>
    <w:p w:rsidR="00B436A0" w:rsidRPr="00B81BD9" w:rsidRDefault="009E5A4F" w:rsidP="00B81BD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81BD9">
        <w:rPr>
          <w:b/>
        </w:rPr>
        <w:t>Określenie kwartału, za k</w:t>
      </w:r>
      <w:r w:rsidR="00B7261C" w:rsidRPr="00B81BD9">
        <w:rPr>
          <w:b/>
        </w:rPr>
        <w:t>tóry składane jest oświadczenie</w:t>
      </w:r>
      <w:r w:rsidRPr="00B81BD9">
        <w:t xml:space="preserve"> ………………………</w:t>
      </w:r>
      <w:r w:rsidR="00DA3EFB" w:rsidRPr="00B81BD9">
        <w:t>……………</w:t>
      </w:r>
      <w:r w:rsidR="00503C05" w:rsidRPr="00B81BD9">
        <w:t>..</w:t>
      </w:r>
      <w:r w:rsidR="00DA3EFB" w:rsidRPr="00B81BD9">
        <w:t>……………</w:t>
      </w:r>
      <w:r w:rsidRPr="00B81BD9">
        <w:t>.</w:t>
      </w:r>
    </w:p>
    <w:p w:rsidR="003C48F5" w:rsidRPr="00DA3EFB" w:rsidRDefault="003C48F5" w:rsidP="00B81BD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3EFB">
        <w:rPr>
          <w:b/>
        </w:rPr>
        <w:lastRenderedPageBreak/>
        <w:t>Dane dotyczące pozwolenia wodnoprawnego</w:t>
      </w:r>
      <w:r w:rsidR="004E4199" w:rsidRPr="00DA3EFB">
        <w:rPr>
          <w:b/>
          <w:vertAlign w:val="superscript"/>
        </w:rPr>
        <w:t>1</w:t>
      </w:r>
      <w:r w:rsidR="00B7261C" w:rsidRPr="00DA3EFB">
        <w:rPr>
          <w:b/>
          <w:vertAlign w:val="superscript"/>
        </w:rPr>
        <w:t>)</w:t>
      </w:r>
      <w:r w:rsidRPr="00DA3EFB">
        <w:rPr>
          <w:b/>
        </w:rPr>
        <w:t xml:space="preserve"> </w:t>
      </w:r>
    </w:p>
    <w:p w:rsidR="00B436A0" w:rsidRDefault="00B436A0" w:rsidP="00B81BD9">
      <w:pPr>
        <w:spacing w:after="0" w:line="240" w:lineRule="auto"/>
        <w:jc w:val="both"/>
      </w:pPr>
    </w:p>
    <w:p w:rsidR="003C48F5" w:rsidRDefault="003C48F5" w:rsidP="00B81BD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Oznaczenie organu właściwego do wydania pozwolenia wodnoprawnego</w:t>
      </w:r>
      <w:r w:rsidR="00B7261C">
        <w:t>:</w:t>
      </w:r>
    </w:p>
    <w:p w:rsid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3C48F5" w:rsidRDefault="003C48F5" w:rsidP="00B81BD9">
      <w:pPr>
        <w:pStyle w:val="Akapitzlist"/>
        <w:spacing w:after="0" w:line="240" w:lineRule="auto"/>
        <w:ind w:left="1080"/>
        <w:jc w:val="both"/>
      </w:pPr>
      <w:r>
        <w:t>………………………………………………………………………………………………………………………</w:t>
      </w:r>
      <w:r w:rsidR="00503C05">
        <w:t>..</w:t>
      </w:r>
      <w:r>
        <w:t>…………</w:t>
      </w:r>
      <w:r w:rsidR="00503C05">
        <w:t>.</w:t>
      </w:r>
      <w:r>
        <w:t>……</w:t>
      </w:r>
    </w:p>
    <w:p w:rsidR="003C48F5" w:rsidRDefault="003C48F5" w:rsidP="00B81BD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Znak decyzji</w:t>
      </w:r>
      <w:r w:rsidR="00B436A0">
        <w:t>:</w:t>
      </w:r>
    </w:p>
    <w:p w:rsid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3C48F5" w:rsidRDefault="003C48F5" w:rsidP="00B81BD9">
      <w:pPr>
        <w:pStyle w:val="Akapitzlist"/>
        <w:spacing w:after="0" w:line="240" w:lineRule="auto"/>
        <w:ind w:left="1080"/>
        <w:jc w:val="both"/>
      </w:pPr>
      <w:r>
        <w:t>…………………………………………………………………………………………………………………</w:t>
      </w:r>
      <w:r w:rsidR="00503C05">
        <w:t>.</w:t>
      </w:r>
      <w:r>
        <w:t>……………………….</w:t>
      </w:r>
    </w:p>
    <w:p w:rsidR="003C48F5" w:rsidRDefault="003C48F5" w:rsidP="00B81BD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Data udzielenia pozwolenia wodnoprawnego</w:t>
      </w:r>
      <w:r w:rsidR="00B7261C">
        <w:t>:</w:t>
      </w:r>
    </w:p>
    <w:p w:rsid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3C48F5" w:rsidRDefault="003C48F5" w:rsidP="00B81BD9">
      <w:pPr>
        <w:pStyle w:val="Akapitzlist"/>
        <w:spacing w:after="0" w:line="240" w:lineRule="auto"/>
        <w:ind w:left="1080"/>
        <w:jc w:val="both"/>
      </w:pPr>
      <w:r>
        <w:t>…………………………………………………………………………………………………………………………</w:t>
      </w:r>
      <w:r w:rsidR="00503C05">
        <w:t>.</w:t>
      </w:r>
      <w:r>
        <w:t>……………….</w:t>
      </w:r>
    </w:p>
    <w:p w:rsidR="00E42223" w:rsidRDefault="003C48F5" w:rsidP="00B81BD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Data obowiązywania pozwolenia wodnoprawnego</w:t>
      </w:r>
      <w:r w:rsidR="00B7261C">
        <w:t>:</w:t>
      </w:r>
    </w:p>
    <w:p w:rsidR="00B81BD9" w:rsidRDefault="00B81BD9" w:rsidP="00B81BD9">
      <w:pPr>
        <w:pStyle w:val="Akapitzlist"/>
        <w:spacing w:after="0" w:line="240" w:lineRule="auto"/>
        <w:ind w:left="1080"/>
        <w:jc w:val="both"/>
      </w:pPr>
    </w:p>
    <w:p w:rsidR="00F145E0" w:rsidRDefault="00E42223" w:rsidP="00B81BD9">
      <w:pPr>
        <w:pStyle w:val="Akapitzlist"/>
        <w:spacing w:after="0" w:line="240" w:lineRule="auto"/>
        <w:ind w:left="1080"/>
        <w:jc w:val="both"/>
      </w:pPr>
      <w:r>
        <w:t>………………………………………………………………………………………………………………………</w:t>
      </w:r>
      <w:r w:rsidR="00503C05">
        <w:t>.</w:t>
      </w:r>
      <w:r>
        <w:t>……</w:t>
      </w:r>
      <w:r w:rsidR="00503C05">
        <w:t>..</w:t>
      </w:r>
      <w:r>
        <w:t>………….</w:t>
      </w:r>
      <w:r w:rsidR="003C48F5">
        <w:t>.</w:t>
      </w:r>
    </w:p>
    <w:p w:rsidR="00F145E0" w:rsidRDefault="00F145E0" w:rsidP="00F145E0">
      <w:pPr>
        <w:pStyle w:val="Akapitzlist"/>
        <w:ind w:left="1080"/>
        <w:jc w:val="both"/>
      </w:pPr>
    </w:p>
    <w:p w:rsidR="00360CA9" w:rsidRDefault="00360CA9" w:rsidP="00F145E0">
      <w:pPr>
        <w:pStyle w:val="Akapitzlist"/>
        <w:ind w:left="1080"/>
        <w:jc w:val="both"/>
      </w:pPr>
    </w:p>
    <w:p w:rsidR="00F145E0" w:rsidRPr="004E49E7" w:rsidRDefault="009E5A4F" w:rsidP="004E49E7">
      <w:pPr>
        <w:pStyle w:val="Akapitzlist"/>
        <w:numPr>
          <w:ilvl w:val="0"/>
          <w:numId w:val="1"/>
        </w:numPr>
        <w:jc w:val="both"/>
        <w:rPr>
          <w:b/>
        </w:rPr>
      </w:pPr>
      <w:r w:rsidRPr="00DA3EFB">
        <w:rPr>
          <w:b/>
        </w:rPr>
        <w:t xml:space="preserve">Określenie </w:t>
      </w:r>
      <w:r w:rsidR="009848AA" w:rsidRPr="00DA3EFB">
        <w:rPr>
          <w:b/>
        </w:rPr>
        <w:t>nieruchomości, której zagospodarowanie doprowadziło do zmniejszenia naturalnej retencji terenowej</w:t>
      </w: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843"/>
        <w:gridCol w:w="1984"/>
        <w:gridCol w:w="1395"/>
        <w:gridCol w:w="2313"/>
        <w:gridCol w:w="1537"/>
        <w:gridCol w:w="4536"/>
      </w:tblGrid>
      <w:tr w:rsidR="00884FC8" w:rsidRPr="0044532F" w:rsidTr="00E15A66">
        <w:trPr>
          <w:trHeight w:val="1560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Nr działki ewidencyjnej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Nr księgi wieczystej/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Położenie/</w:t>
            </w:r>
          </w:p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Całkowita powierzchnia w m²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FC8" w:rsidRPr="00503C05" w:rsidRDefault="00884FC8" w:rsidP="00BA09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03C05">
              <w:rPr>
                <w:rFonts w:cs="Arial"/>
                <w:b/>
                <w:bCs/>
                <w:sz w:val="20"/>
                <w:szCs w:val="20"/>
              </w:rPr>
              <w:t xml:space="preserve">Wielkość utraconej powierzchni biologicznie czynnej w m² </w:t>
            </w:r>
            <w:r w:rsidRPr="00503C05">
              <w:rPr>
                <w:rFonts w:cs="Arial"/>
                <w:sz w:val="20"/>
                <w:szCs w:val="20"/>
              </w:rPr>
              <w:t>(powierzchnia uszczelniona trwale związana z gruntem)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FC8" w:rsidRPr="00503C05" w:rsidRDefault="00884FC8" w:rsidP="00BA091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3C05">
              <w:rPr>
                <w:rFonts w:asciiTheme="minorHAnsi" w:hAnsiTheme="minorHAnsi"/>
                <w:b/>
                <w:bCs/>
                <w:sz w:val="20"/>
                <w:szCs w:val="20"/>
              </w:rPr>
              <w:t>Powierzchnia biologicznie czynna w m²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15D59" w:rsidRPr="00503C05" w:rsidRDefault="00884FC8" w:rsidP="00BA091E">
            <w:pPr>
              <w:pStyle w:val="Akapitzlist"/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503C05">
              <w:rPr>
                <w:b/>
                <w:sz w:val="20"/>
                <w:szCs w:val="20"/>
              </w:rPr>
              <w:t xml:space="preserve">Zakres retencjonowania wody </w:t>
            </w:r>
            <w:r w:rsidR="0083069F" w:rsidRPr="00503C05">
              <w:rPr>
                <w:b/>
                <w:sz w:val="20"/>
                <w:szCs w:val="20"/>
              </w:rPr>
              <w:br/>
            </w:r>
            <w:r w:rsidRPr="00503C05">
              <w:rPr>
                <w:b/>
                <w:sz w:val="20"/>
                <w:szCs w:val="20"/>
              </w:rPr>
              <w:t>z powierzchni uszczelnionych:</w:t>
            </w:r>
            <w:r w:rsidRPr="00503C05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884FC8" w:rsidRPr="0044532F" w:rsidTr="002B3110">
        <w:trPr>
          <w:trHeight w:val="632"/>
          <w:jc w:val="center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503C05" w:rsidRDefault="00503C05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03C0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E31748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E31748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E6" w:rsidRPr="00E31748" w:rsidRDefault="009B30E6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E31748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E31748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E31748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69F" w:rsidRDefault="00884FC8" w:rsidP="00BA091E">
            <w:pPr>
              <w:pStyle w:val="Akapitzlist"/>
              <w:spacing w:after="0" w:line="240" w:lineRule="auto"/>
              <w:ind w:left="0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cstheme="minorHAnsi"/>
                <w:b/>
                <w:sz w:val="18"/>
                <w:szCs w:val="18"/>
              </w:rPr>
              <w:t>□</w:t>
            </w:r>
            <w:r w:rsidR="00052A21" w:rsidRPr="00052A21">
              <w:rPr>
                <w:sz w:val="18"/>
                <w:szCs w:val="18"/>
              </w:rPr>
              <w:t xml:space="preserve">   </w:t>
            </w:r>
            <w:r w:rsidR="00052A21">
              <w:rPr>
                <w:sz w:val="18"/>
                <w:szCs w:val="18"/>
              </w:rPr>
              <w:t xml:space="preserve">  </w:t>
            </w:r>
            <w:r w:rsidR="00052A21" w:rsidRPr="00E3174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000000" w:themeFill="text1"/>
              </w:rPr>
              <w:t>□</w:t>
            </w:r>
            <w:r w:rsidR="00052A21">
              <w:rPr>
                <w:sz w:val="18"/>
                <w:szCs w:val="18"/>
              </w:rPr>
              <w:t xml:space="preserve"> </w:t>
            </w:r>
            <w:r w:rsidR="00052A21">
              <w:rPr>
                <w:rFonts w:ascii="Times New Roman" w:hAnsi="Times New Roman" w:cs="Times New Roman"/>
                <w:sz w:val="18"/>
                <w:szCs w:val="18"/>
              </w:rPr>
              <w:t xml:space="preserve">bez urządzeń do retencjonowania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wody z powierzchni uszczelnionych trwale związanych z gruntem,   </w:t>
            </w:r>
          </w:p>
          <w:p w:rsidR="00884FC8" w:rsidRPr="00052A21" w:rsidRDefault="00884FC8" w:rsidP="00BA091E">
            <w:pPr>
              <w:pStyle w:val="Akapitzlist"/>
              <w:spacing w:after="0" w:line="240" w:lineRule="auto"/>
              <w:ind w:left="0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83069F" w:rsidRDefault="00884FC8" w:rsidP="00BA091E">
            <w:pPr>
              <w:pStyle w:val="Akapitzlist"/>
              <w:spacing w:after="0" w:line="240" w:lineRule="auto"/>
              <w:ind w:left="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="00052A21"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z urządzeniami do retencjonowania wody z powierzchni uszczelnionych o pojemności do 10% odpływu rocznego z powierzchni uszczelnionych trwale związanych z gruntem,       </w:t>
            </w:r>
          </w:p>
          <w:p w:rsidR="0083069F" w:rsidRDefault="00884FC8" w:rsidP="00BA091E">
            <w:pPr>
              <w:pStyle w:val="Akapitzlist"/>
              <w:spacing w:after="0" w:line="240" w:lineRule="auto"/>
              <w:ind w:left="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="00052A21"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z urządzeniami do retencjonowania wody z powierzchni uszczelnionych o pojemności od 10% do 30% odpływu rocznego z powierzchni uszczelnionych trwale związanych z gruntem,       </w:t>
            </w:r>
          </w:p>
          <w:p w:rsidR="00884FC8" w:rsidRPr="00052A21" w:rsidRDefault="00884FC8" w:rsidP="00BA091E">
            <w:pPr>
              <w:pStyle w:val="Akapitzlist"/>
              <w:spacing w:after="0" w:line="240" w:lineRule="auto"/>
              <w:ind w:left="0" w:hanging="10"/>
              <w:rPr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</w:t>
            </w: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="00052A21"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z urządzeniami do retencjonowania wody z powierzchni uszczelnionych o pojemności powyżej 30% odpływu rocznego z powierzchni uszczelnionych trwale związanych z gruntem.                              </w:t>
            </w:r>
            <w:r w:rsidR="00052A21"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</w:tr>
      <w:tr w:rsidR="00884FC8" w:rsidRPr="0044532F" w:rsidTr="002B3110">
        <w:trPr>
          <w:trHeight w:val="614"/>
          <w:jc w:val="center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A21" w:rsidRPr="00052A21" w:rsidRDefault="00052A21" w:rsidP="00BA0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bez urządzeń do retencjonowania wody z powierzchni uszczelnionych trwale związanych z gruntem,</w:t>
            </w:r>
          </w:p>
          <w:p w:rsidR="00052A21" w:rsidRDefault="00052A21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cs="Times New Roman"/>
                <w:sz w:val="18"/>
                <w:szCs w:val="18"/>
              </w:rPr>
              <w:t xml:space="preserve">   z urządzeniami do retencjonowania wody z powierzchni uszczelnionych o pojemności do 10% odpływu rocznego z powierzchni uszczelnionych trwale związanych z gruntem,  </w:t>
            </w:r>
          </w:p>
          <w:p w:rsidR="00052A21" w:rsidRDefault="00052A21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 xml:space="preserve">z urządzeniami do retencjonowania wody z powierzchni uszczelnionych o pojemności od 10% do 30% odpływu rocznego z powierzchni uszczelnionych trwale związanych z gruntem,  </w:t>
            </w:r>
          </w:p>
          <w:p w:rsidR="00884FC8" w:rsidRPr="0044532F" w:rsidRDefault="00052A21" w:rsidP="00BA091E">
            <w:pPr>
              <w:pStyle w:val="TableContents"/>
              <w:rPr>
                <w:rFonts w:cs="Times New Roman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>z urządzeniami do retencjonowania wody z powierzchni uszczelnionych o pojemności powyżej 30% odpływu rocznego z powierzchni uszczelnionych trwale związanych z gruntem.</w:t>
            </w:r>
          </w:p>
        </w:tc>
      </w:tr>
      <w:tr w:rsidR="00884FC8" w:rsidRPr="0044532F" w:rsidTr="002B3110">
        <w:trPr>
          <w:trHeight w:val="596"/>
          <w:jc w:val="center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A21" w:rsidRPr="00052A21" w:rsidRDefault="00052A21" w:rsidP="00BA0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bez urządzeń do retencjonowania wody z powierzchni uszczelnionych trwale związanych z gruntem,</w:t>
            </w:r>
          </w:p>
          <w:p w:rsidR="00052A21" w:rsidRDefault="00052A21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cs="Times New Roman"/>
                <w:sz w:val="18"/>
                <w:szCs w:val="18"/>
              </w:rPr>
              <w:t xml:space="preserve">   z urządzeniami do retencjonowania wody z powierzchni uszczelnionych o pojemności do 10% odpływu rocznego z powierzchni uszczelnionych trwale związanych z gruntem,  </w:t>
            </w:r>
          </w:p>
          <w:p w:rsidR="00052A21" w:rsidRDefault="00052A21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 xml:space="preserve">z urządzeniami do retencjonowania wody z powierzchni uszczelnionych o pojemności od 10% do 30% odpływu rocznego z powierzchni uszczelnionych trwale związanych z gruntem,  </w:t>
            </w:r>
          </w:p>
          <w:p w:rsidR="00884FC8" w:rsidRPr="0044532F" w:rsidRDefault="00052A21" w:rsidP="00BA091E">
            <w:pPr>
              <w:pStyle w:val="TableContents"/>
              <w:rPr>
                <w:rFonts w:cs="Times New Roman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>z urządzeniami do retencjonowania wody z powierzchni uszczelnionych o pojemności powyżej 30% odpływu rocznego z powierzchni uszczelnionych trwale związanych z gruntem.</w:t>
            </w:r>
          </w:p>
        </w:tc>
      </w:tr>
      <w:tr w:rsidR="00884FC8" w:rsidRPr="0044532F" w:rsidTr="002B3110">
        <w:trPr>
          <w:trHeight w:val="596"/>
          <w:jc w:val="center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69F" w:rsidRPr="00052A21" w:rsidRDefault="0083069F" w:rsidP="00BA091E">
            <w:pPr>
              <w:pStyle w:val="Akapitzlist"/>
              <w:spacing w:after="0" w:line="240" w:lineRule="auto"/>
              <w:ind w:left="0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cstheme="minorHAnsi"/>
                <w:b/>
                <w:sz w:val="18"/>
                <w:szCs w:val="18"/>
              </w:rPr>
              <w:t>□</w:t>
            </w:r>
            <w:r w:rsidRPr="00052A2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urządzeń do retencjonowania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wody z powierzchni uszczelnionych trwale związanych z gruntem,                                                                                       </w:t>
            </w:r>
          </w:p>
          <w:p w:rsidR="0083069F" w:rsidRDefault="0083069F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cs="Times New Roman"/>
                <w:sz w:val="18"/>
                <w:szCs w:val="18"/>
              </w:rPr>
              <w:t xml:space="preserve">   z urządzeniami do retencjonowania wody z powierzchni uszczelnionych o pojemności do 10% odpływu rocznego z powierzchni uszczelnionych trwale związanych z gruntem, </w:t>
            </w:r>
          </w:p>
          <w:p w:rsidR="0083069F" w:rsidRDefault="0083069F" w:rsidP="00BA091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lastRenderedPageBreak/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>z urządzeniami do retencjonowania wody z powierzchni uszczelnionych o pojemności od 10% do 30% odpływu rocznego z powierzchni uszczelnionych trwale związanych z gruntem</w:t>
            </w:r>
          </w:p>
          <w:p w:rsidR="00884FC8" w:rsidRPr="0044532F" w:rsidRDefault="0083069F" w:rsidP="00BA091E">
            <w:pPr>
              <w:pStyle w:val="TableContents"/>
              <w:rPr>
                <w:rFonts w:cs="Times New Roman"/>
              </w:rPr>
            </w:pPr>
            <w:r w:rsidRPr="00052A2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 xml:space="preserve">z urządzeniami do retencjonowania wody z powierzchni uszczelnionych o pojemności powyżej 30% odpływu rocznego z powierzchni uszczelnionych trwale związanych z gruntem.                                                             </w:t>
            </w:r>
          </w:p>
        </w:tc>
      </w:tr>
      <w:tr w:rsidR="00884FC8" w:rsidRPr="0044532F" w:rsidTr="002B3110">
        <w:trPr>
          <w:trHeight w:val="596"/>
          <w:jc w:val="center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FC8" w:rsidRPr="0044532F" w:rsidRDefault="00884FC8" w:rsidP="00BA091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9E7" w:rsidRDefault="004E49E7" w:rsidP="00BA091E">
            <w:pPr>
              <w:pStyle w:val="Akapitzlist"/>
              <w:spacing w:after="0" w:line="240" w:lineRule="auto"/>
              <w:ind w:left="0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15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D59"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="00515D59" w:rsidRPr="00515D5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15D5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urządzeń do retencjonowania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wody z powierzchni uszczelnionych trwale związanych z gruntem,   </w:t>
            </w:r>
          </w:p>
          <w:p w:rsidR="004E49E7" w:rsidRPr="00052A21" w:rsidRDefault="004E49E7" w:rsidP="00BA091E">
            <w:pPr>
              <w:pStyle w:val="Akapitzlist"/>
              <w:spacing w:after="0" w:line="240" w:lineRule="auto"/>
              <w:ind w:left="0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4E49E7" w:rsidRDefault="004E49E7" w:rsidP="00BA091E">
            <w:pPr>
              <w:pStyle w:val="Akapitzlist"/>
              <w:spacing w:after="0" w:line="240" w:lineRule="auto"/>
              <w:ind w:left="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z urządzeniami do retencjonowania wody z powierzchni uszczelnionych o pojemności do 10% odpływu rocznego z powierzchni uszczelnionych trwale związanych z gruntem,       </w:t>
            </w:r>
          </w:p>
          <w:p w:rsidR="004E49E7" w:rsidRDefault="004E49E7" w:rsidP="00BA091E">
            <w:pPr>
              <w:pStyle w:val="Akapitzlist"/>
              <w:spacing w:after="0" w:line="240" w:lineRule="auto"/>
              <w:ind w:left="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52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ascii="Times New Roman" w:hAnsi="Times New Roman" w:cs="Times New Roman"/>
                <w:sz w:val="18"/>
                <w:szCs w:val="18"/>
              </w:rPr>
              <w:t xml:space="preserve">z urządzeniami do retencjonowania wody z powierzchni uszczelnionych o pojemności od 10% do 30% odpływu rocznego z powierzchni uszczelnionych trwale związanych z gruntem,       </w:t>
            </w:r>
          </w:p>
          <w:p w:rsidR="00884FC8" w:rsidRPr="0044532F" w:rsidRDefault="004E49E7" w:rsidP="00BA091E">
            <w:pPr>
              <w:pStyle w:val="TableContents"/>
              <w:tabs>
                <w:tab w:val="left" w:pos="132"/>
              </w:tabs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52A21">
              <w:rPr>
                <w:rFonts w:cs="Times New Roman"/>
                <w:b/>
                <w:sz w:val="18"/>
                <w:szCs w:val="18"/>
              </w:rPr>
              <w:t xml:space="preserve">□ </w:t>
            </w:r>
            <w:r w:rsidRPr="00052A21">
              <w:rPr>
                <w:rFonts w:cs="Times New Roman"/>
                <w:sz w:val="18"/>
                <w:szCs w:val="18"/>
              </w:rPr>
              <w:t>z urządzeniami do ret</w:t>
            </w:r>
            <w:r>
              <w:rPr>
                <w:rFonts w:cs="Times New Roman"/>
                <w:sz w:val="18"/>
                <w:szCs w:val="18"/>
              </w:rPr>
              <w:t xml:space="preserve">encjonowania wody z powierzchni </w:t>
            </w:r>
            <w:r w:rsidRPr="00052A21">
              <w:rPr>
                <w:rFonts w:cs="Times New Roman"/>
                <w:sz w:val="18"/>
                <w:szCs w:val="18"/>
              </w:rPr>
              <w:t xml:space="preserve">uszczelnionych o pojemności powyżej 30% odpływu rocznego z powierzchni uszczelnionych trwale związanych z gruntem.                                                             </w:t>
            </w:r>
          </w:p>
        </w:tc>
      </w:tr>
    </w:tbl>
    <w:p w:rsidR="009B30E6" w:rsidRDefault="009B30E6" w:rsidP="00515D59">
      <w:pPr>
        <w:spacing w:after="0"/>
        <w:jc w:val="both"/>
      </w:pPr>
    </w:p>
    <w:p w:rsidR="000519DE" w:rsidRDefault="000519DE" w:rsidP="00515D59">
      <w:pPr>
        <w:spacing w:after="0"/>
        <w:jc w:val="both"/>
      </w:pPr>
    </w:p>
    <w:p w:rsidR="00BD2FBB" w:rsidRDefault="00BD2FBB" w:rsidP="00515D59">
      <w:pPr>
        <w:spacing w:after="0"/>
        <w:jc w:val="both"/>
      </w:pPr>
    </w:p>
    <w:p w:rsidR="00360CA9" w:rsidRDefault="00360CA9" w:rsidP="00515D59">
      <w:pPr>
        <w:spacing w:after="0"/>
        <w:jc w:val="both"/>
      </w:pPr>
    </w:p>
    <w:p w:rsidR="002A3C48" w:rsidRDefault="002A3C48" w:rsidP="00515D59">
      <w:pPr>
        <w:spacing w:after="0"/>
        <w:jc w:val="both"/>
      </w:pPr>
    </w:p>
    <w:p w:rsidR="00784E55" w:rsidRDefault="00784E55" w:rsidP="00515D59">
      <w:pPr>
        <w:spacing w:after="0"/>
        <w:jc w:val="both"/>
      </w:pPr>
      <w:r>
        <w:t>………………………………………………</w:t>
      </w:r>
      <w:r w:rsidR="009B30E6">
        <w:t xml:space="preserve">                                                                                             ………………………………………………………….</w:t>
      </w:r>
    </w:p>
    <w:p w:rsidR="00B81BD9" w:rsidRDefault="00515D59" w:rsidP="00010953">
      <w:pPr>
        <w:spacing w:after="0"/>
        <w:jc w:val="both"/>
        <w:rPr>
          <w:sz w:val="18"/>
          <w:szCs w:val="18"/>
        </w:rPr>
      </w:pPr>
      <w:r w:rsidRPr="002A3C48">
        <w:rPr>
          <w:sz w:val="18"/>
          <w:szCs w:val="18"/>
        </w:rPr>
        <w:t xml:space="preserve">    </w:t>
      </w:r>
      <w:r w:rsidR="002A3C48" w:rsidRPr="002A3C48">
        <w:rPr>
          <w:sz w:val="18"/>
          <w:szCs w:val="18"/>
        </w:rPr>
        <w:t xml:space="preserve">        </w:t>
      </w:r>
      <w:r w:rsidRPr="002A3C48">
        <w:rPr>
          <w:sz w:val="18"/>
          <w:szCs w:val="18"/>
        </w:rPr>
        <w:t xml:space="preserve">      </w:t>
      </w:r>
      <w:r w:rsidR="002A3C48">
        <w:rPr>
          <w:sz w:val="18"/>
          <w:szCs w:val="18"/>
        </w:rPr>
        <w:t xml:space="preserve">  </w:t>
      </w:r>
      <w:r w:rsidRPr="002A3C48">
        <w:rPr>
          <w:sz w:val="18"/>
          <w:szCs w:val="18"/>
        </w:rPr>
        <w:t xml:space="preserve"> </w:t>
      </w:r>
      <w:r w:rsidR="00DD740E" w:rsidRPr="002A3C48">
        <w:rPr>
          <w:sz w:val="18"/>
          <w:szCs w:val="18"/>
        </w:rPr>
        <w:t xml:space="preserve">    </w:t>
      </w:r>
      <w:r w:rsidR="009E5A4F" w:rsidRPr="002A3C48">
        <w:rPr>
          <w:sz w:val="18"/>
          <w:szCs w:val="18"/>
        </w:rPr>
        <w:t xml:space="preserve">(data)                                                                                      </w:t>
      </w:r>
      <w:r w:rsidR="00784E55" w:rsidRPr="002A3C48">
        <w:rPr>
          <w:sz w:val="18"/>
          <w:szCs w:val="18"/>
        </w:rPr>
        <w:t xml:space="preserve">          </w:t>
      </w:r>
      <w:r w:rsidR="004E49E7" w:rsidRPr="002A3C48">
        <w:rPr>
          <w:sz w:val="18"/>
          <w:szCs w:val="18"/>
        </w:rPr>
        <w:t xml:space="preserve">         </w:t>
      </w:r>
      <w:r w:rsidR="002A3C48">
        <w:rPr>
          <w:sz w:val="18"/>
          <w:szCs w:val="18"/>
        </w:rPr>
        <w:t xml:space="preserve">       </w:t>
      </w:r>
      <w:r w:rsidR="004E49E7" w:rsidRPr="002A3C48">
        <w:rPr>
          <w:sz w:val="18"/>
          <w:szCs w:val="18"/>
        </w:rPr>
        <w:t xml:space="preserve">        </w:t>
      </w:r>
      <w:r w:rsidRPr="002A3C48">
        <w:rPr>
          <w:sz w:val="18"/>
          <w:szCs w:val="18"/>
        </w:rPr>
        <w:t xml:space="preserve">    </w:t>
      </w:r>
      <w:r w:rsidR="00B81BD9">
        <w:rPr>
          <w:sz w:val="18"/>
          <w:szCs w:val="18"/>
        </w:rPr>
        <w:t xml:space="preserve">    </w:t>
      </w:r>
      <w:r w:rsidR="009B30E6" w:rsidRPr="002A3C48">
        <w:rPr>
          <w:sz w:val="18"/>
          <w:szCs w:val="18"/>
        </w:rPr>
        <w:t xml:space="preserve">       </w:t>
      </w:r>
      <w:r w:rsidR="00784E55" w:rsidRPr="002A3C48">
        <w:rPr>
          <w:sz w:val="18"/>
          <w:szCs w:val="18"/>
        </w:rPr>
        <w:t xml:space="preserve"> </w:t>
      </w:r>
      <w:r w:rsidR="009E5A4F" w:rsidRPr="002A3C48">
        <w:rPr>
          <w:sz w:val="18"/>
          <w:szCs w:val="18"/>
        </w:rPr>
        <w:t>(podpis</w:t>
      </w:r>
      <w:r w:rsidR="00784E55" w:rsidRPr="002A3C48">
        <w:rPr>
          <w:sz w:val="18"/>
          <w:szCs w:val="18"/>
        </w:rPr>
        <w:t xml:space="preserve"> </w:t>
      </w:r>
      <w:r w:rsidR="00010953" w:rsidRPr="002A3C48">
        <w:rPr>
          <w:sz w:val="18"/>
          <w:szCs w:val="18"/>
        </w:rPr>
        <w:t xml:space="preserve">podmiotu obowiązanego do ponoszenia opłaty </w:t>
      </w:r>
    </w:p>
    <w:p w:rsidR="004E4199" w:rsidRPr="002A3C48" w:rsidRDefault="00B81BD9" w:rsidP="0001095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010953" w:rsidRPr="002A3C48">
        <w:rPr>
          <w:sz w:val="18"/>
          <w:szCs w:val="18"/>
        </w:rPr>
        <w:t xml:space="preserve">za usługi wodne lub </w:t>
      </w:r>
      <w:r w:rsidR="004E49E7" w:rsidRPr="002A3C48">
        <w:rPr>
          <w:sz w:val="18"/>
          <w:szCs w:val="18"/>
        </w:rPr>
        <w:t>osoby</w:t>
      </w:r>
      <w:r w:rsidR="00010953" w:rsidRPr="002A3C48">
        <w:rPr>
          <w:sz w:val="18"/>
          <w:szCs w:val="18"/>
        </w:rPr>
        <w:t xml:space="preserve">  upoważnionej do </w:t>
      </w:r>
      <w:r w:rsidR="00DD740E" w:rsidRPr="002A3C48">
        <w:rPr>
          <w:sz w:val="18"/>
          <w:szCs w:val="18"/>
        </w:rPr>
        <w:t>jego</w:t>
      </w:r>
      <w:r w:rsidR="00010953" w:rsidRPr="002A3C48">
        <w:rPr>
          <w:sz w:val="18"/>
          <w:szCs w:val="18"/>
        </w:rPr>
        <w:t xml:space="preserve"> reprezent</w:t>
      </w:r>
      <w:r w:rsidR="00DD4EB4" w:rsidRPr="002A3C48">
        <w:rPr>
          <w:sz w:val="18"/>
          <w:szCs w:val="18"/>
        </w:rPr>
        <w:t>acji</w:t>
      </w:r>
      <w:r w:rsidR="00010953" w:rsidRPr="002A3C48">
        <w:rPr>
          <w:sz w:val="18"/>
          <w:szCs w:val="18"/>
        </w:rPr>
        <w:t xml:space="preserve">)         </w:t>
      </w:r>
    </w:p>
    <w:p w:rsidR="004E4199" w:rsidRDefault="004E4199" w:rsidP="00010953">
      <w:pPr>
        <w:spacing w:after="0"/>
        <w:jc w:val="both"/>
        <w:rPr>
          <w:sz w:val="20"/>
          <w:szCs w:val="20"/>
        </w:rPr>
      </w:pPr>
    </w:p>
    <w:p w:rsidR="000519DE" w:rsidRDefault="000519DE" w:rsidP="00010953">
      <w:pPr>
        <w:spacing w:after="0"/>
        <w:jc w:val="both"/>
        <w:rPr>
          <w:sz w:val="20"/>
          <w:szCs w:val="20"/>
        </w:rPr>
      </w:pPr>
    </w:p>
    <w:p w:rsidR="004E4199" w:rsidRDefault="004E4199" w:rsidP="004E4199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4E4199" w:rsidRPr="004E49E7" w:rsidRDefault="004E4199" w:rsidP="004E4199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</w:t>
      </w:r>
    </w:p>
    <w:p w:rsidR="00EA4C4E" w:rsidRDefault="00EA4C4E" w:rsidP="004E4199">
      <w:pPr>
        <w:pStyle w:val="Standard"/>
        <w:jc w:val="both"/>
        <w:rPr>
          <w:rFonts w:cs="Times New Roman"/>
          <w:b/>
          <w:bCs/>
          <w:sz w:val="18"/>
          <w:szCs w:val="18"/>
        </w:rPr>
      </w:pP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81BD9">
        <w:rPr>
          <w:rFonts w:asciiTheme="minorHAnsi" w:hAnsiTheme="minorHAnsi" w:cs="Times New Roman"/>
          <w:b/>
          <w:bCs/>
          <w:sz w:val="20"/>
          <w:szCs w:val="20"/>
        </w:rPr>
        <w:lastRenderedPageBreak/>
        <w:t>Opłatę za usługi wodne są obowiązane ponosić: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1) osoby fizyczne, osoby prawne, jednostki organizacyjne, w tym spółki nieposiadające osobowości prawnej, będące: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a) właścicielami nieruchomości lub obiektów budowlanych,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b) posiadaczami samoistnymi nieruchomości lub obiektów budowlanych,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c) użytkownikami wieczystymi gruntów,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d) posiadaczami nieruchomości lub ich części albo obiektów budowlanych lub ich części, stanowiących własność Skarbu Państwa lub jednostki samorządu terytorialnego, które na skutek wykonywania robót i obiektów mających wpływ na zmniejszenie  naturalnej retencji terenowej doprowadziły do zmniejszenia tej retencji.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b/>
          <w:bCs/>
          <w:sz w:val="20"/>
          <w:szCs w:val="20"/>
        </w:rPr>
        <w:t xml:space="preserve">Wysokość opłaty za ww. usługę wodną </w:t>
      </w:r>
      <w:r w:rsidRPr="00B81BD9">
        <w:rPr>
          <w:rFonts w:asciiTheme="minorHAnsi" w:hAnsiTheme="minorHAnsi" w:cs="Times New Roman"/>
          <w:sz w:val="20"/>
          <w:szCs w:val="20"/>
        </w:rPr>
        <w:t xml:space="preserve">zależy odpowiednio od wielkości powierzchni uszczelnionej, rozumianej jako powierzchnia zabudowana trwale, w sposób uniemożliwiający naturalną retencję wód opadowych oraz zastosowania kompensacji retencyjnej. Sposób obliczania opłaty za tę usługę wodną reguluje art. 272 ust. 8 ustawy z dnia 20 lipca 2017 r. Prawo wodne (Dz. U. z 2017r., poz. 1566 z </w:t>
      </w:r>
      <w:proofErr w:type="spellStart"/>
      <w:r w:rsidRPr="00B81BD9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B81BD9">
        <w:rPr>
          <w:rFonts w:asciiTheme="minorHAnsi" w:hAnsiTheme="minorHAnsi" w:cs="Times New Roman"/>
          <w:sz w:val="20"/>
          <w:szCs w:val="20"/>
        </w:rPr>
        <w:t>. zm.) wskazując, że wysokość opłaty ustala się jako iloczyn jednostkowej stawki opłaty, wyrażonej w m² wielkości utraconej powierzchni biologicznie czynnej oraz czasu wyrażonego w latach.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b/>
          <w:bCs/>
          <w:sz w:val="20"/>
          <w:szCs w:val="20"/>
        </w:rPr>
        <w:t>Opłatę</w:t>
      </w:r>
      <w:r w:rsidRPr="00B81BD9">
        <w:rPr>
          <w:rFonts w:asciiTheme="minorHAnsi" w:hAnsiTheme="minorHAnsi" w:cs="Times New Roman"/>
          <w:sz w:val="20"/>
          <w:szCs w:val="20"/>
        </w:rPr>
        <w:t xml:space="preserve"> za zmniejszoną naturalną retencję terenową ustala Wójt Gminy Słupno w formie informacji, a podmiot obowiązany do jej uiszczenia wnosi ją na rachunek bankowy wskazany  w informacji  w terminie 14 dni od dnia, w którym mu ją doręczono. Wpływy z opłat z tytułu zmniejszenia naturalnej retencji stanowią w 90% przychód Państwowego Gospodarstwa Wodnego Wody Polskie, a w 10% dochód budżetu gminy.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Jednostkowe stawki opłat, zgodnie z § 9 Rozporządzenia Rady Ministrów z dnia 22 grudnia 2017r. w sprawie jednostkowych stawek opłat za usługi wodne (Dz. U. z 2017r., poz. 2502), wynoszą: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1) bez urządzeń do retencjonowania wody z powierzchni uszczelnionych trwale związanych z gruntem – 0,50 zł za 1 m² na 1 rok,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2) z urządzeniami do retencjonowania wody z powierzchni uszczelnionych o pojemności: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a)  do 10% odpływu rocznego z powierzchni uszczelnionych trwale związanych z gruntem – 0,30 zł za  1 m² na 1 rok,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>b)  od 10% do 30% odpływu rocznego z powierzchni uszczelnionych trwale związanych z gruntem – 0,15 zł za  1 m² na 1 rok,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  <w:r w:rsidRPr="00B81BD9">
        <w:rPr>
          <w:rFonts w:asciiTheme="minorHAnsi" w:hAnsiTheme="minorHAnsi" w:cs="Times New Roman"/>
          <w:sz w:val="20"/>
          <w:szCs w:val="20"/>
        </w:rPr>
        <w:t xml:space="preserve">c) powyżej 30% odpływu rocznego z powierzchni uszczelnionych trwale związanych  z gruntem – 0,05 zł za  1 m² na 1 rok.                                </w:t>
      </w:r>
    </w:p>
    <w:p w:rsidR="004E4199" w:rsidRPr="00B81BD9" w:rsidRDefault="004E4199" w:rsidP="004E4199">
      <w:pPr>
        <w:pStyle w:val="Standard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81BD9">
        <w:rPr>
          <w:rFonts w:asciiTheme="minorHAnsi" w:hAnsiTheme="minorHAnsi" w:cs="Times New Roman"/>
          <w:b/>
          <w:bCs/>
          <w:sz w:val="20"/>
          <w:szCs w:val="20"/>
        </w:rPr>
        <w:t xml:space="preserve">Nieruchomościami są </w:t>
      </w:r>
      <w:r w:rsidRPr="00B81BD9">
        <w:rPr>
          <w:rFonts w:asciiTheme="minorHAnsi" w:hAnsiTheme="minorHAnsi" w:cs="Times New Roman"/>
          <w:sz w:val="20"/>
          <w:szCs w:val="20"/>
        </w:rPr>
        <w:t>części powierzchni ziemskiej stanowiące odrębny przedmiot własności (grunty), jak również budynki trwale  z gruntem związane lub części takich budynków, jeżeli na mocy przepisów szczególnych stanowią odrębny od gruntu przedmiot własności (art. 46 § 1 ustawy z dnia 23 k</w:t>
      </w:r>
      <w:r w:rsidR="00BA091E" w:rsidRPr="00B81BD9">
        <w:rPr>
          <w:rFonts w:asciiTheme="minorHAnsi" w:hAnsiTheme="minorHAnsi" w:cs="Times New Roman"/>
          <w:sz w:val="20"/>
          <w:szCs w:val="20"/>
        </w:rPr>
        <w:t>wietnia 1964r. Kodeks cywilny (</w:t>
      </w:r>
      <w:r w:rsidRPr="00B81BD9">
        <w:rPr>
          <w:rFonts w:asciiTheme="minorHAnsi" w:hAnsiTheme="minorHAnsi" w:cs="Times New Roman"/>
          <w:sz w:val="20"/>
          <w:szCs w:val="20"/>
        </w:rPr>
        <w:t>Dz. U. z 2018r., poz. 1025 z późn.zm.).</w:t>
      </w:r>
    </w:p>
    <w:p w:rsidR="004E4199" w:rsidRDefault="004E4199" w:rsidP="004E4199">
      <w:pPr>
        <w:jc w:val="both"/>
        <w:rPr>
          <w:sz w:val="20"/>
          <w:szCs w:val="20"/>
        </w:rPr>
      </w:pPr>
    </w:p>
    <w:p w:rsidR="00360CA9" w:rsidRDefault="00360CA9" w:rsidP="004E4199">
      <w:pPr>
        <w:jc w:val="both"/>
        <w:rPr>
          <w:sz w:val="20"/>
          <w:szCs w:val="20"/>
        </w:rPr>
      </w:pPr>
    </w:p>
    <w:p w:rsidR="00360CA9" w:rsidRDefault="00360CA9" w:rsidP="004E4199">
      <w:pPr>
        <w:jc w:val="both"/>
        <w:rPr>
          <w:sz w:val="20"/>
          <w:szCs w:val="20"/>
        </w:rPr>
      </w:pPr>
    </w:p>
    <w:p w:rsidR="00360CA9" w:rsidRDefault="00360CA9" w:rsidP="004E4199">
      <w:pPr>
        <w:jc w:val="both"/>
        <w:rPr>
          <w:sz w:val="20"/>
          <w:szCs w:val="20"/>
        </w:rPr>
      </w:pPr>
    </w:p>
    <w:p w:rsidR="00360CA9" w:rsidRDefault="00360CA9" w:rsidP="004E4199">
      <w:pPr>
        <w:jc w:val="both"/>
        <w:rPr>
          <w:sz w:val="20"/>
          <w:szCs w:val="20"/>
        </w:rPr>
      </w:pPr>
    </w:p>
    <w:p w:rsidR="00360CA9" w:rsidRDefault="00360CA9" w:rsidP="004E4199">
      <w:pPr>
        <w:jc w:val="both"/>
        <w:rPr>
          <w:sz w:val="20"/>
          <w:szCs w:val="20"/>
        </w:rPr>
      </w:pPr>
    </w:p>
    <w:p w:rsidR="004E4199" w:rsidRDefault="004E4199" w:rsidP="004E4199">
      <w:pPr>
        <w:jc w:val="both"/>
        <w:rPr>
          <w:sz w:val="20"/>
          <w:szCs w:val="20"/>
        </w:rPr>
      </w:pPr>
    </w:p>
    <w:p w:rsidR="00360CA9" w:rsidRPr="00B82B24" w:rsidRDefault="00360CA9" w:rsidP="00360C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2B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</w:t>
      </w:r>
    </w:p>
    <w:p w:rsidR="00360CA9" w:rsidRPr="005D42B1" w:rsidRDefault="00360CA9" w:rsidP="00360CA9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4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Wójt Gminy Słupno z siedzibą: ul. Miszewska 8A,  09-472 Słupno. Z Administratorem można kontaktować się pisemnie na adres siedziby, za pośrednictwem poczty elektronicznej e-mail: </w:t>
      </w:r>
      <w:hyperlink r:id="rId8" w:history="1">
        <w:r w:rsidRPr="00360CA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ug@slupno.eu</w:t>
        </w:r>
      </w:hyperlink>
      <w:r w:rsidRPr="00360CA9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,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 lub telefonicznie 24 267 95 60.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danymi osobowymi proszę kontaktować się z wyznaczonym przez Administratora Inspektorem Ochrony Danych. Pisemnie na adres Urzędu Gminy Słupno, ul. Miszewska 8A, 09-472 Słupno, za pośrednictwem poczty elektronicznej e-mail: </w:t>
      </w:r>
      <w:hyperlink r:id="rId9" w:history="1">
        <w:r w:rsidRPr="00360CA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iod.gmina@slupno.eu</w:t>
        </w:r>
      </w:hyperlink>
      <w:r w:rsidRPr="00360CA9">
        <w:rPr>
          <w:rFonts w:ascii="Arial" w:eastAsia="Times New Roman" w:hAnsi="Arial" w:cs="Arial"/>
          <w:color w:val="0000FF"/>
          <w:sz w:val="18"/>
          <w:szCs w:val="18"/>
          <w:lang w:eastAsia="pl-PL"/>
        </w:rPr>
        <w:t xml:space="preserve">,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lub telefonicznie 24 267 95 60.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są w celu/celach: </w:t>
      </w:r>
    </w:p>
    <w:p w:rsidR="00360CA9" w:rsidRPr="00360CA9" w:rsidRDefault="00360CA9" w:rsidP="00360CA9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wypełnienia obowiązku prawnego ciążącego na Administratorze (art. 6 ust. 1 lit. c) RODO,</w:t>
      </w:r>
    </w:p>
    <w:p w:rsidR="00360CA9" w:rsidRPr="00360CA9" w:rsidRDefault="00360CA9" w:rsidP="00360CA9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wykonania zadania realizowanego w interesie publicznym lub w ramach władzy publicznej powierzonej Administratorowi (art. 6 ust. 1 lit. e) RODO,</w:t>
      </w:r>
    </w:p>
    <w:p w:rsidR="00360CA9" w:rsidRPr="00360CA9" w:rsidRDefault="00360CA9" w:rsidP="00360CA9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podjęcia działań przed zawarciem i realizacji zawartych umów (art. 6 ust. 1 lit. b) RODO,</w:t>
      </w:r>
    </w:p>
    <w:p w:rsidR="00360CA9" w:rsidRPr="00360CA9" w:rsidRDefault="00360CA9" w:rsidP="00360CA9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w pozostałych przypadkach Pani/Pana dane osobowe przetwarzane są wyłącznie na podstawie udzielonej zgody w zakresie i celu określonym w treści zgody (art. 6 ust. 1 lit. a) RODO.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Pani/Pana dane będą przetwarzane w szczególności podczas:</w:t>
      </w:r>
    </w:p>
    <w:p w:rsidR="00360CA9" w:rsidRPr="00360CA9" w:rsidRDefault="00360CA9" w:rsidP="0036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prowadzenia postępowania administracyjnego, </w:t>
      </w:r>
    </w:p>
    <w:p w:rsidR="00360CA9" w:rsidRPr="00360CA9" w:rsidRDefault="00360CA9" w:rsidP="0036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przygotowania projektu decyzji administracyjnej,  </w:t>
      </w:r>
    </w:p>
    <w:p w:rsidR="00360CA9" w:rsidRPr="00360CA9" w:rsidRDefault="00360CA9" w:rsidP="0036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wykonania umowy lub podjęcia działań przed zawarciem umowy, </w:t>
      </w:r>
    </w:p>
    <w:p w:rsidR="00360CA9" w:rsidRPr="00360CA9" w:rsidRDefault="00360CA9" w:rsidP="0036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realizacji zgłoszenia.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przetwarzana na podstawie obowiązujących przepisów prawa, w szczególności:</w:t>
      </w:r>
    </w:p>
    <w:p w:rsidR="00360CA9" w:rsidRPr="00360CA9" w:rsidRDefault="00360CA9" w:rsidP="00360CA9">
      <w:pPr>
        <w:pStyle w:val="Akapitzlist"/>
        <w:numPr>
          <w:ilvl w:val="0"/>
          <w:numId w:val="10"/>
        </w:numPr>
        <w:spacing w:after="0" w:line="240" w:lineRule="auto"/>
        <w:ind w:left="1077" w:firstLine="0"/>
        <w:rPr>
          <w:rFonts w:ascii="Arial" w:hAnsi="Arial" w:cs="Arial"/>
          <w:sz w:val="18"/>
          <w:szCs w:val="18"/>
        </w:rPr>
      </w:pPr>
      <w:r w:rsidRPr="00360CA9">
        <w:rPr>
          <w:rFonts w:ascii="Arial" w:hAnsi="Arial" w:cs="Arial"/>
          <w:sz w:val="18"/>
          <w:szCs w:val="18"/>
        </w:rPr>
        <w:t>Ustawy Prawo Ochrony Środowiska,</w:t>
      </w:r>
    </w:p>
    <w:p w:rsidR="00360CA9" w:rsidRPr="00360CA9" w:rsidRDefault="00360CA9" w:rsidP="00360CA9">
      <w:pPr>
        <w:pStyle w:val="Akapitzlist"/>
        <w:numPr>
          <w:ilvl w:val="0"/>
          <w:numId w:val="10"/>
        </w:numPr>
        <w:spacing w:after="0" w:line="240" w:lineRule="auto"/>
        <w:ind w:left="1077" w:firstLine="0"/>
        <w:rPr>
          <w:rFonts w:ascii="Arial" w:hAnsi="Arial" w:cs="Arial"/>
          <w:sz w:val="18"/>
          <w:szCs w:val="18"/>
        </w:rPr>
      </w:pPr>
      <w:r w:rsidRPr="00360CA9">
        <w:rPr>
          <w:rFonts w:ascii="Arial" w:hAnsi="Arial" w:cs="Arial"/>
          <w:sz w:val="18"/>
          <w:szCs w:val="18"/>
        </w:rPr>
        <w:t>Ustawy Prawo wodne,</w:t>
      </w:r>
    </w:p>
    <w:p w:rsidR="00360CA9" w:rsidRPr="00360CA9" w:rsidRDefault="00360CA9" w:rsidP="00360CA9">
      <w:pPr>
        <w:pStyle w:val="Akapitzlist"/>
        <w:numPr>
          <w:ilvl w:val="0"/>
          <w:numId w:val="10"/>
        </w:numPr>
        <w:spacing w:after="0" w:line="240" w:lineRule="auto"/>
        <w:ind w:left="1077" w:firstLine="0"/>
        <w:rPr>
          <w:rFonts w:ascii="Arial" w:hAnsi="Arial" w:cs="Arial"/>
          <w:sz w:val="18"/>
          <w:szCs w:val="18"/>
        </w:rPr>
      </w:pPr>
      <w:r w:rsidRPr="00360CA9">
        <w:rPr>
          <w:rFonts w:ascii="Arial" w:hAnsi="Arial" w:cs="Arial"/>
          <w:sz w:val="18"/>
          <w:szCs w:val="18"/>
        </w:rPr>
        <w:t>Kodeksu postępowania administracyjnego.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Dane osobowe nie będą udostępniane innym podmiotom niż wynika to z przepisów prawa.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Dane osobowe nie będą przekazane do państwa trzeciego lub organizacji międzynarodowej.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Dane osobowe będą przechowywane przez okres realizacji ustawowych zadań Gminy Słupno na podstawie art. 6 RODO, instrukcji kancelaryjnej, jednolitych, rzeczowych wykazów akt oraz instrukcji w sprawie organizacji i zakresu działania archiwów zakładowych.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Ma Pani/Pan prawo dostępu do swoich danych osobowych, ich sprostowania, usunięcia lub ograniczenia przetwarzania,</w:t>
      </w:r>
      <w:r w:rsidR="00D74798">
        <w:rPr>
          <w:rFonts w:ascii="Arial" w:eastAsia="Times New Roman" w:hAnsi="Arial" w:cs="Arial"/>
          <w:sz w:val="18"/>
          <w:szCs w:val="18"/>
          <w:lang w:eastAsia="pl-PL"/>
        </w:rPr>
        <w:t xml:space="preserve"> przenoszenia danych oraz prawo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do wniesienia sprzeciwu wobec przetwarzania danych osobowych.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W przypadku gdy przetwarzanie danych osobowych odbywa się na podstawie zgody osoby na przetwarzanie danych osobowych (art. 6 ust. 1 lit a RODO), przysługuje Pani/Pa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nu prawo do cofnięcia tej zgody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 dowolnym momencie. Cofnięcie to nie ma wpływu na zgodność </w:t>
      </w:r>
      <w:r w:rsidR="00D74798">
        <w:rPr>
          <w:rFonts w:ascii="Arial" w:eastAsia="Times New Roman" w:hAnsi="Arial" w:cs="Arial"/>
          <w:sz w:val="18"/>
          <w:szCs w:val="18"/>
          <w:lang w:eastAsia="pl-PL"/>
        </w:rPr>
        <w:t xml:space="preserve">przetwarzania, którego dokonano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na podstawie zgody przed jej cofnięciem, </w:t>
      </w:r>
      <w:r w:rsidR="00D7479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z obowiązującym prawem.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Przysługuje Pani/Panu prawo wniesienia skargi do organu nadzorczego tj. do Prezesa Urzędu Ochrony Danych Osobowy</w:t>
      </w:r>
      <w:r w:rsidR="00D74798">
        <w:rPr>
          <w:rFonts w:ascii="Arial" w:eastAsia="Times New Roman" w:hAnsi="Arial" w:cs="Arial"/>
          <w:sz w:val="18"/>
          <w:szCs w:val="18"/>
          <w:lang w:eastAsia="pl-PL"/>
        </w:rPr>
        <w:t>ch w sposób i trybie określonym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w przepi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sach RODO </w:t>
      </w:r>
      <w:r w:rsidR="00D7479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oraz prawa polskiego, </w:t>
      </w:r>
      <w:r w:rsidRPr="00360CA9">
        <w:rPr>
          <w:rFonts w:ascii="Arial" w:eastAsia="Times New Roman" w:hAnsi="Arial" w:cs="Arial"/>
          <w:sz w:val="18"/>
          <w:szCs w:val="18"/>
          <w:lang w:eastAsia="pl-PL"/>
        </w:rPr>
        <w:t>w szczególności ustawy o ochronie danych osobowych, gdy uzna Pani/Pan, że przetwarzanie danych osobowych Pani/Pana dotyczących narusza przepisy RODO.</w:t>
      </w:r>
    </w:p>
    <w:p w:rsidR="00360CA9" w:rsidRPr="00360CA9" w:rsidRDefault="00360CA9" w:rsidP="0036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warunkiem podjęcia i prowadzenia czynności i jest ono:</w:t>
      </w:r>
    </w:p>
    <w:p w:rsidR="00360CA9" w:rsidRPr="00360CA9" w:rsidRDefault="00360CA9" w:rsidP="00360CA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obowiązkowe, jeżeli zostało to określone w przepisach prawa,</w:t>
      </w:r>
    </w:p>
    <w:p w:rsidR="00360CA9" w:rsidRPr="00360CA9" w:rsidRDefault="00360CA9" w:rsidP="00360CA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 xml:space="preserve">dobrowolne, jeżeli odbywa się na podstawie Pani/Pana zgody. </w:t>
      </w:r>
    </w:p>
    <w:p w:rsidR="00B7261C" w:rsidRPr="00D74798" w:rsidRDefault="00360CA9" w:rsidP="00D747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CA9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przetwarzane w sposób zautomatyzowany i nie będą profilowane.</w:t>
      </w:r>
      <w:bookmarkStart w:id="0" w:name="_GoBack"/>
      <w:bookmarkEnd w:id="0"/>
    </w:p>
    <w:sectPr w:rsidR="00B7261C" w:rsidRPr="00D74798" w:rsidSect="002A3C48">
      <w:headerReference w:type="default" r:id="rId10"/>
      <w:headerReference w:type="first" r:id="rId11"/>
      <w:pgSz w:w="16838" w:h="11906" w:orient="landscape"/>
      <w:pgMar w:top="284" w:right="678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C5" w:rsidRDefault="00FA3AC5" w:rsidP="00FA3042">
      <w:pPr>
        <w:spacing w:after="0" w:line="240" w:lineRule="auto"/>
      </w:pPr>
      <w:r>
        <w:separator/>
      </w:r>
    </w:p>
  </w:endnote>
  <w:endnote w:type="continuationSeparator" w:id="0">
    <w:p w:rsidR="00FA3AC5" w:rsidRDefault="00FA3AC5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C5" w:rsidRDefault="00FA3AC5" w:rsidP="00FA3042">
      <w:pPr>
        <w:spacing w:after="0" w:line="240" w:lineRule="auto"/>
      </w:pPr>
      <w:r>
        <w:separator/>
      </w:r>
    </w:p>
  </w:footnote>
  <w:footnote w:type="continuationSeparator" w:id="0">
    <w:p w:rsidR="00FA3AC5" w:rsidRDefault="00FA3AC5" w:rsidP="00FA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05" w:rsidRDefault="00503C05">
    <w:pPr>
      <w:pStyle w:val="Nagwek"/>
    </w:pPr>
  </w:p>
  <w:p w:rsidR="00503C05" w:rsidRDefault="00503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48" w:rsidRDefault="002A3C48">
    <w:pPr>
      <w:pStyle w:val="Nagwek"/>
    </w:pPr>
    <w:r w:rsidRPr="002A3C48">
      <w:rPr>
        <w:rFonts w:ascii="Arial" w:eastAsia="Calibri" w:hAnsi="Arial" w:cs="Arial"/>
        <w:noProof/>
        <w:lang w:eastAsia="pl-PL"/>
      </w:rPr>
      <w:drawing>
        <wp:anchor distT="0" distB="0" distL="114300" distR="114300" simplePos="0" relativeHeight="251659776" behindDoc="0" locked="0" layoutInCell="1" allowOverlap="1" wp14:anchorId="6583562D" wp14:editId="7A8DD669">
          <wp:simplePos x="0" y="0"/>
          <wp:positionH relativeFrom="column">
            <wp:posOffset>-193040</wp:posOffset>
          </wp:positionH>
          <wp:positionV relativeFrom="paragraph">
            <wp:posOffset>-382905</wp:posOffset>
          </wp:positionV>
          <wp:extent cx="1907540" cy="590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 - gmin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0519DE"/>
    <w:rsid w:val="00052A21"/>
    <w:rsid w:val="00064612"/>
    <w:rsid w:val="001017F3"/>
    <w:rsid w:val="0011521E"/>
    <w:rsid w:val="001274D1"/>
    <w:rsid w:val="00145ECF"/>
    <w:rsid w:val="0016656B"/>
    <w:rsid w:val="001862C3"/>
    <w:rsid w:val="001D3461"/>
    <w:rsid w:val="00232EC1"/>
    <w:rsid w:val="00236629"/>
    <w:rsid w:val="00250194"/>
    <w:rsid w:val="002A3C48"/>
    <w:rsid w:val="002B3110"/>
    <w:rsid w:val="002F0D02"/>
    <w:rsid w:val="0030340A"/>
    <w:rsid w:val="00360CA9"/>
    <w:rsid w:val="00371375"/>
    <w:rsid w:val="003A07C1"/>
    <w:rsid w:val="003A6677"/>
    <w:rsid w:val="003C48F5"/>
    <w:rsid w:val="003E0948"/>
    <w:rsid w:val="00430FF9"/>
    <w:rsid w:val="004A0C23"/>
    <w:rsid w:val="004C6071"/>
    <w:rsid w:val="004E4199"/>
    <w:rsid w:val="004E49E7"/>
    <w:rsid w:val="004E5A95"/>
    <w:rsid w:val="004F3FA4"/>
    <w:rsid w:val="00503C05"/>
    <w:rsid w:val="00515D59"/>
    <w:rsid w:val="005343FC"/>
    <w:rsid w:val="00560F3B"/>
    <w:rsid w:val="00605E5C"/>
    <w:rsid w:val="00625D28"/>
    <w:rsid w:val="00657B3C"/>
    <w:rsid w:val="006A63EC"/>
    <w:rsid w:val="006B77CC"/>
    <w:rsid w:val="006C2608"/>
    <w:rsid w:val="006F47A6"/>
    <w:rsid w:val="00700362"/>
    <w:rsid w:val="00724007"/>
    <w:rsid w:val="00737331"/>
    <w:rsid w:val="0075776F"/>
    <w:rsid w:val="00784E55"/>
    <w:rsid w:val="0083069F"/>
    <w:rsid w:val="00884FC8"/>
    <w:rsid w:val="009848AA"/>
    <w:rsid w:val="009B30E6"/>
    <w:rsid w:val="009E5A4F"/>
    <w:rsid w:val="00A11AF0"/>
    <w:rsid w:val="00A94E38"/>
    <w:rsid w:val="00AB3B48"/>
    <w:rsid w:val="00B436A0"/>
    <w:rsid w:val="00B7261C"/>
    <w:rsid w:val="00B81BD9"/>
    <w:rsid w:val="00BA091E"/>
    <w:rsid w:val="00BB0F1E"/>
    <w:rsid w:val="00BD2FBB"/>
    <w:rsid w:val="00BD6C9B"/>
    <w:rsid w:val="00C34612"/>
    <w:rsid w:val="00C47878"/>
    <w:rsid w:val="00C72783"/>
    <w:rsid w:val="00C8621E"/>
    <w:rsid w:val="00CB0003"/>
    <w:rsid w:val="00CB578E"/>
    <w:rsid w:val="00CC3F1C"/>
    <w:rsid w:val="00CD02C1"/>
    <w:rsid w:val="00CE21F9"/>
    <w:rsid w:val="00D208D1"/>
    <w:rsid w:val="00D35741"/>
    <w:rsid w:val="00D74798"/>
    <w:rsid w:val="00D828D4"/>
    <w:rsid w:val="00DA3EFB"/>
    <w:rsid w:val="00DA463C"/>
    <w:rsid w:val="00DC1747"/>
    <w:rsid w:val="00DD4EB4"/>
    <w:rsid w:val="00DD740E"/>
    <w:rsid w:val="00E00ADA"/>
    <w:rsid w:val="00E129E3"/>
    <w:rsid w:val="00E15A66"/>
    <w:rsid w:val="00E31748"/>
    <w:rsid w:val="00E42223"/>
    <w:rsid w:val="00E561B9"/>
    <w:rsid w:val="00E61898"/>
    <w:rsid w:val="00E84685"/>
    <w:rsid w:val="00EA4C4E"/>
    <w:rsid w:val="00F145E0"/>
    <w:rsid w:val="00FA3042"/>
    <w:rsid w:val="00FA3AC5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514B4-2E25-405A-A0F6-CE0A9034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26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BD6C-9D5D-4871-A331-C4EF8CDA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Dominika</cp:lastModifiedBy>
  <cp:revision>5</cp:revision>
  <cp:lastPrinted>2019-03-14T12:19:00Z</cp:lastPrinted>
  <dcterms:created xsi:type="dcterms:W3CDTF">2020-04-23T11:15:00Z</dcterms:created>
  <dcterms:modified xsi:type="dcterms:W3CDTF">2020-04-23T11:59:00Z</dcterms:modified>
</cp:coreProperties>
</file>