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A03BD0" w:rsidRDefault="00A03BD0" w:rsidP="00A03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eastAsia="CIDFont+F5" w:hAnsi="Arial" w:cs="Arial"/>
                <w:b/>
                <w:sz w:val="16"/>
                <w:szCs w:val="16"/>
              </w:rPr>
              <w:t xml:space="preserve">sieci kanalizacji sanitarnej w ulicach Bociania, Drozdowa, Gołębia, Sokola, Krucza w miejscowości Słupno, po terenie działki o nr </w:t>
            </w:r>
            <w:proofErr w:type="spellStart"/>
            <w:r w:rsidRPr="002D312A">
              <w:rPr>
                <w:rFonts w:ascii="Arial" w:eastAsia="CIDFont+F5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eastAsia="CIDFont+F5" w:hAnsi="Arial" w:cs="Arial"/>
                <w:b/>
                <w:sz w:val="16"/>
                <w:szCs w:val="16"/>
              </w:rPr>
              <w:t xml:space="preserve">.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dz. nr 196/1, 196/15, 197/1, 197/2, 197/7, 197/12, 197/15, 197/20, 198/1, 198/2, 198/6, 198/12, 198/16, 198/22, 205/1, 205/4, 205/7, 205/12, 205/15, 206/1, 206/2, 206/7, 206/11, 206/14, 206/18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4F215D" w:rsidRPr="006345D2" w:rsidRDefault="00A03BD0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Budowa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>sieci wodociągowej oraz sieci kanalizacji sanitarnej w ul. Rymarskiej w miejscowości Liszyno dz. nr ew. 61, 101/1, 145/9, 145/10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A03BD0" w:rsidRPr="002D312A" w:rsidRDefault="00A03BD0" w:rsidP="00A03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sieci wodociągowej II etap w sięgaczu ul. Klonowej, działka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140/15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w miejscowości Słupno </w:t>
            </w:r>
          </w:p>
          <w:p w:rsidR="004F215D" w:rsidRPr="006345D2" w:rsidRDefault="004F215D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BD0" w:rsidTr="004F215D">
        <w:tc>
          <w:tcPr>
            <w:tcW w:w="546" w:type="dxa"/>
          </w:tcPr>
          <w:p w:rsidR="00A03BD0" w:rsidRPr="006345D2" w:rsidRDefault="00A03BD0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A03BD0" w:rsidRPr="006345D2" w:rsidRDefault="00A03BD0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Budowa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sieci wodociągowej realizowanej w drodze gminnej – w działkach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117/1, 127, 128 w Słupnie i 49 w Szeligach</w:t>
            </w:r>
          </w:p>
        </w:tc>
        <w:tc>
          <w:tcPr>
            <w:tcW w:w="2410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96362F"/>
    <w:rsid w:val="00A03BD0"/>
    <w:rsid w:val="00B2373C"/>
    <w:rsid w:val="00E02405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2022-06-22T12:34:00Z</dcterms:created>
  <dcterms:modified xsi:type="dcterms:W3CDTF">2022-06-23T18:17:00Z</dcterms:modified>
</cp:coreProperties>
</file>